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startup websites that greet visitors and route them to demos, sign-ups, and support.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 few seconds after load so it feels like a friendly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Hey, welcome to [company]! I'm [bot name], the friendly bot behind [product name]. Are you here to [primary intent], or just exploring what we do? Tell me what brought you in and I'll get you to the right place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what you're trying to do and I'll point you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your top conversion goal, like booking a demo.</w:t>
      </w:r>
    </w:p>
    <w:p>
      <w:pPr>
        <w:spacing w:after="120"/>
      </w:pPr>
      <w:r>
        <w:rPr>
          <w:sz w:val="22"/>
          <w:szCs w:val="22"/>
        </w:rPr>
        <w:t xml:space="preserve">•  Mention [product name] so visitors instantly know what the chat is about.</w:t>
      </w:r>
    </w:p>
    <w:p>
      <w:pPr>
        <w:spacing w:after="120"/>
      </w:pPr>
      <w:r>
        <w:rPr>
          <w:sz w:val="22"/>
          <w:szCs w:val="22"/>
        </w:rPr>
        <w:t xml:space="preserve">•  Match the casual tone to your brand, and dial it up or down as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feels human and low pressure while pointing straight at your main goal. Curious visitors start talking instead of bouncing off a busy landing page.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a cookie or account marks them as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name]! I'm [bot name]. Last time you were checking out [last topic]. Want to keep going, book a demo, or get set up with an account today? I'm ready when you 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Hey [visitor name], good to see you back at [company]! I'm [bot name]. Pick up where you left off, or tell me what's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Reference [last topic] only when your data can pull it accurately.</w:t>
      </w:r>
    </w:p>
    <w:p>
      <w:pPr>
        <w:spacing w:after="120"/>
      </w:pPr>
      <w:r>
        <w:rPr>
          <w:sz w:val="22"/>
          <w:szCs w:val="22"/>
        </w:rPr>
        <w:t xml:space="preserve">•  Use [visitor name] to make the return feel warm and personal.</w:t>
      </w:r>
    </w:p>
    <w:p>
      <w:pPr>
        <w:spacing w:after="120"/>
      </w:pPr>
      <w:r>
        <w:rPr>
          <w:sz w:val="22"/>
          <w:szCs w:val="22"/>
        </w:rPr>
        <w:t xml:space="preserve">•  Nudge returning visitors toward the next step, whether that is a trial or a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treats a repeat visitor like a warm lead rather than a stranger. Reminding them where they left off shortens the path to signing up.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outside working hours or when everyone is heads-down.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stopping by [company]! I'm [bot name]. Our small team is offline right now, but I don't want to leave you hanging. Drop your question and your [email], and a human will get back to you within [response time]. Meanwhile, our [help docs] cover the basics.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caught us after hours at [company]. I'm [bot name]. Leave your [email] and we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[response time] to something your lean team can realistically hit.</w:t>
      </w:r>
    </w:p>
    <w:p>
      <w:pPr>
        <w:spacing w:after="120"/>
      </w:pPr>
      <w:r>
        <w:rPr>
          <w:sz w:val="22"/>
          <w:szCs w:val="22"/>
        </w:rPr>
        <w:t xml:space="preserve">•  Point people to your [help docs] so they can self-serve in the meantime.</w:t>
      </w:r>
    </w:p>
    <w:p>
      <w:pPr>
        <w:spacing w:after="120"/>
      </w:pPr>
      <w:r>
        <w:rPr>
          <w:sz w:val="22"/>
          <w:szCs w:val="22"/>
        </w:rPr>
        <w:t xml:space="preserve">•  Keep the tone honest about being small, since founders and buyers respect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upfront about being a small team while still capturing the lead. Visitors get a clear answer window plus docs, so nobody leaves empty-handed.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demo</w:t>
      </w:r>
    </w:p>
    <w:p>
      <w:pPr>
        <w:spacing w:after="120"/>
      </w:pPr>
      <w:r>
        <w:rPr>
          <w:i/>
          <w:sz w:val="20"/>
          <w:szCs w:val="20"/>
        </w:rPr>
        <w:t xml:space="preserve">When to use: Best on product or pricing pages, or once someone asks about a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Want to see [product name] in action? I'm [bot name] from [company]. Tell me your role and the main problem you're trying to solve, and I'll match you with the right person and grab a time through [demo link]. It usually takes about thirty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get you a demo of [product name]. I'm [bot name]. Share your role and I'll book a slot via [demo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about the problem they want solved so the demo is tailored, not generic.</w:t>
      </w:r>
    </w:p>
    <w:p>
      <w:pPr>
        <w:spacing w:after="120"/>
      </w:pPr>
      <w:r>
        <w:rPr>
          <w:sz w:val="22"/>
          <w:szCs w:val="22"/>
        </w:rPr>
        <w:t xml:space="preserve">•  Send the [demo link] instantly rather than promising to email later.</w:t>
      </w:r>
    </w:p>
    <w:p>
      <w:pPr>
        <w:spacing w:after="120"/>
      </w:pPr>
      <w:r>
        <w:rPr>
          <w:sz w:val="22"/>
          <w:szCs w:val="22"/>
        </w:rPr>
        <w:t xml:space="preserve">•  Qualify lightly so your team spends demo time on genuine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frames the demo around the visitor's problem, which lifts show-up rates. Booking on the spot removes the back-and-forth that kills momentum.</w:t>
      </w:r>
    </w:p>
    <w:p>
      <w:pPr>
        <w:spacing w:before="220" w:after="60"/>
      </w:pPr>
      <w:r>
        <w:rPr>
          <w:b/>
          <w:sz w:val="28"/>
          <w:szCs w:val="28"/>
        </w:rPr>
        <w:t xml:space="preserve">Start a free trial or sign up</w:t>
      </w:r>
    </w:p>
    <w:p>
      <w:pPr>
        <w:spacing w:after="120"/>
      </w:pPr>
      <w:r>
        <w:rPr>
          <w:i/>
          <w:sz w:val="20"/>
          <w:szCs w:val="20"/>
        </w:rPr>
        <w:t xml:space="preserve">When to use: Works on pricing or sign-up pages where self-serve intent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Ready to try [company]? I'm [bot name]. You can start free in a couple of minutes through [signup link], no card needed. Want me to point you to the [plan name] that fits your team size, or answer a quick question before you jump in?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Start free with [company] in minutes. I'm [bot name]. Here is your [signup link], and you can ask me anything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Link [signup link] directly so there are zero extra steps to get started.</w:t>
      </w:r>
    </w:p>
    <w:p>
      <w:pPr>
        <w:spacing w:after="120"/>
      </w:pPr>
      <w:r>
        <w:rPr>
          <w:sz w:val="22"/>
          <w:szCs w:val="22"/>
        </w:rPr>
        <w:t xml:space="preserve">•  Suggest the [plan name] that matches their stage, from solo to growing team.</w:t>
      </w:r>
    </w:p>
    <w:p>
      <w:pPr>
        <w:spacing w:after="120"/>
      </w:pPr>
      <w:r>
        <w:rPr>
          <w:sz w:val="22"/>
          <w:szCs w:val="22"/>
        </w:rPr>
        <w:t xml:space="preserve">•  Reassure them about no card and easy cancellation to lower the barrier.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removes friction by handing over the sign-up link and easing common worries. Visitors act while intent is high instead of drifting off to think about it.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the visitor lingers on a feature or pricing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exploring? I'm [bot name] from [company]. I can send our [lead magnet] that shows how teams like yours get started and see results in the first week. Leave your [email] and I'll share it, plus I'm here for any question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Before you go, I'm [bot name] from [company]. Grab our [lead magnet], or ask me anything about getting started.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the [lead magnet] to the page, like a use-case guide on a feature page.</w:t>
      </w:r>
    </w:p>
    <w:p>
      <w:pPr>
        <w:spacing w:after="120"/>
      </w:pPr>
      <w:r>
        <w:rPr>
          <w:sz w:val="22"/>
          <w:szCs w:val="22"/>
        </w:rPr>
        <w:t xml:space="preserve">•  Ask for the [email] only after offering something worth their time.</w:t>
      </w:r>
    </w:p>
    <w:p>
      <w:pPr>
        <w:spacing w:after="120"/>
      </w:pPr>
      <w:r>
        <w:rPr>
          <w:sz w:val="22"/>
          <w:szCs w:val="22"/>
        </w:rPr>
        <w:t xml:space="preserve">•  Keep a clear skip option so the nudge stays friendly, never pushy.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offers real value before asking for anything, which suits a trust-building startup. Interested visitors convert into leads without feeling sold to.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https://sem.chat/templates/chatbot-welcome-message-startup</w:t>
      </w:r>
    </w:p>
    <w:sectPr>
      <w:pgSz w:w="12240" w:h="15840"/>
      <w:pgMar w:top="1440" w:right="1440" w:bottom="1440" w:left="1440"/>
    </w:sectPr>
  </w:body>
</w:document>
</file>