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free chatbot welcome message templates by page and intent, from homepage to pricing and support, that greet visitors and start the right conversation.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default greeting on your main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Hi, welcome to [company name]. I can help you find what you need in a few seconds. What brings you in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replies to offer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after="120"/>
      </w:pPr>
      <w:r>
        <w:rPr>
          <w:sz w:val="22"/>
          <w:szCs w:val="22"/>
        </w:rPr>
        <w:t xml:space="preserve">•  Just browsing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who is greeting, offers help, and gives one clear next step, all in under 30 words. Quick-reply buttons get roughly three times the completion of open text, because tapping is easier than typing.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Keep it to two or three quick replies so the choice stays simple, and tailor them to [product or service].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Pricing-page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pricing or plans pages, where visitors are close to deciding.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Comparing plans? I can help you find the right fit for your team size and goals in about a minute.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replies to offer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after="120"/>
      </w:pPr>
      <w:r>
        <w:rPr>
          <w:sz w:val="22"/>
          <w:szCs w:val="22"/>
        </w:rPr>
        <w:t xml:space="preserve">•  Talk to a human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Visitors on a pricing page are high intent and much more likely to convert, so a helpful, specific greeting here beats a generic one. It focuses on the decision they came to make about [product or service] at [company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Route Talk to a human straight to sales during working hours.</w:t>
      </w:r>
    </w:p>
    <w:p>
      <w:pPr>
        <w:spacing w:before="220" w:after="60"/>
      </w:pPr>
      <w:r>
        <w:rPr>
          <w:b/>
          <w:sz w:val="28"/>
          <w:szCs w:val="28"/>
        </w:rPr>
        <w:t xml:space="preserve">Support and help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support, help, or contact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Hi, I am here to help. Tell me what is going on and I will get you an answer or the right person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replies to offer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after="120"/>
      </w:pPr>
      <w:r>
        <w:rPr>
          <w:sz w:val="22"/>
          <w:szCs w:val="22"/>
        </w:rPr>
        <w:t xml:space="preserve">•  Something else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People who open chat on a help page usually have a specific problem, so leading with reassurance and clear routing gets them unstuck faster. It keeps [company name] support feeling human even when a bot answers first, whatever the [product or service].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Make sure every path can reach a human if the bot cannot resolve it.</w:t>
      </w:r>
    </w:p>
    <w:p>
      <w:pPr>
        <w:spacing w:before="220" w:after="60"/>
      </w:pPr>
      <w:r>
        <w:rPr>
          <w:b/>
          <w:sz w:val="28"/>
          <w:szCs w:val="28"/>
        </w:rPr>
        <w:t xml:space="preserve">Ecommerce and product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product and category pages, to help shoppers decide.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Hey there, welcome to [company name]. Want help finding the right pick, or have a question about this one?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replies to offer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after="120"/>
      </w:pPr>
      <w:r>
        <w:rPr>
          <w:sz w:val="22"/>
          <w:szCs w:val="22"/>
        </w:rPr>
        <w:t xml:space="preserve">•  [offer]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value-focused greeting like this lifts engagement well above a generic hello, because it offers to solve the exact thing a shopper is unsure about. Offering a small incentive with [offer] can nudge a hesitant buyer.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Trigger it after a few seconds of browsing, not the instant the page loads.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Returning-visitor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can detect a returning visitor, to pick up where they left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Welcome back to [company name]. Want to pick up where you left off, or is there something new I can help with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replies to offer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after="120"/>
      </w:pPr>
      <w:r>
        <w:rPr>
          <w:sz w:val="22"/>
          <w:szCs w:val="22"/>
        </w:rPr>
        <w:t xml:space="preserve">•  Start fresh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Recognizing a returning visitor makes the experience feel personal, which lifts engagement. If you know [visitor name], using it warms the greeting further, as personalization consistently improves response rates.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Only personalize with data you actually have. A wrong name is worse than none.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lead-gen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triggered message on high-intent pages to offer something of value.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Since you are checking this out, want a quick hand? I can share [offer] that most people here find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replies to offer</w:t>
      </w:r>
    </w:p>
    <w:p>
      <w:pPr>
        <w:spacing w:after="120"/>
      </w:pPr>
      <w:r>
        <w:rPr>
          <w:sz w:val="22"/>
          <w:szCs w:val="22"/>
        </w:rPr>
        <w:t xml:space="preserve">•  Yes, send it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proactive prompt can lift engagement by around 30 percent, but only when it fires on real intent, like time on a key page. Leading with [offer] gives the visitor a reason to say yes, which is how [company name] turns a browser into a lead.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Trigger after 20 to 30 seconds on a high-intent page, and never repeat it to the same visitor.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https://sem.chat/templates/chatbot-welcome-message-templates</w:t>
      </w:r>
    </w:p>
    <w:sectPr>
      <w:pgSz w:w="12240" w:h="15840"/>
      <w:pgMar w:top="1440" w:right="1440" w:bottom="1440" w:left="1440"/>
    </w:sectPr>
  </w:body>
</w:document>
</file>