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Ready-to-use customer service scripts for greetings, angry customers, billing questions, troubleshooting, refunds, and escalations.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intake</w:t>
      </w:r>
    </w:p>
    <w:p>
      <w:pPr>
        <w:spacing w:after="120"/>
      </w:pPr>
      <w:r>
        <w:rPr>
          <w:i/>
          <w:sz w:val="20"/>
          <w:szCs w:val="20"/>
        </w:rPr>
        <w:t xml:space="preserve">When to use: Use at the very start of a contact, before you dig into the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Greet and set the tone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to [company]. My name is [agent name] and I am here to help you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what they need</w:t>
      </w:r>
    </w:p>
    <w:p>
      <w:pPr>
        <w:spacing w:after="120"/>
      </w:pPr>
      <w:r>
        <w:rPr>
          <w:sz w:val="22"/>
          <w:szCs w:val="22"/>
        </w:rPr>
        <w:t xml:space="preserve">•  Tell me a little about [issue] and what you were hoping to sort out.</w:t>
      </w:r>
    </w:p>
    <w:p>
      <w:pPr>
        <w:spacing w:after="120"/>
      </w:pPr>
      <w:r>
        <w:rPr>
          <w:sz w:val="22"/>
          <w:szCs w:val="22"/>
        </w:rPr>
        <w:t xml:space="preserve">•  Do you have a [reference number] handy so I can pull up your details?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Great, I have everything I need to get started on [issue]. I will walk you through the next steps, and if anything is unclear just stop me and ask. My goal is to leave you feeling looked after, not rushed.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intake</w:t>
      </w:r>
    </w:p>
    <w:p>
      <w:pPr>
        <w:spacing w:after="120"/>
      </w:pPr>
      <w:r>
        <w:rPr>
          <w:sz w:val="22"/>
          <w:szCs w:val="22"/>
        </w:rPr>
        <w:t xml:space="preserve">Before we dive in, is there anything else on your mind besides [issue] so I can help with all of it in one go?</w:t>
      </w:r>
    </w:p>
    <w:p>
      <w:pPr>
        <w:spacing w:before="220" w:after="60"/>
      </w:pPr>
      <w:r>
        <w:rPr>
          <w:b/>
          <w:sz w:val="28"/>
          <w:szCs w:val="28"/>
        </w:rPr>
        <w:t xml:space="preserve">Angry customer de-escalation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the instant you sense frustration, anger, or a raised voice.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first</w:t>
      </w:r>
    </w:p>
    <w:p>
      <w:pPr>
        <w:spacing w:after="120"/>
      </w:pPr>
      <w:r>
        <w:rPr>
          <w:sz w:val="22"/>
          <w:szCs w:val="22"/>
        </w:rPr>
        <w:t xml:space="preserve">I hear you, [customer name], and I am sorry that [issue] has caused this much frustration. That is not the experience we want for you at [company].</w:t>
      </w:r>
    </w:p>
    <w:p>
      <w:pPr>
        <w:spacing w:before="220" w:after="60"/>
      </w:pPr>
      <w:r>
        <w:rPr>
          <w:b/>
          <w:sz w:val="24"/>
          <w:szCs w:val="24"/>
        </w:rPr>
        <w:t xml:space="preserve">Slow it down</w:t>
      </w:r>
    </w:p>
    <w:p>
      <w:pPr>
        <w:spacing w:after="120"/>
      </w:pPr>
      <w:r>
        <w:rPr>
          <w:sz w:val="22"/>
          <w:szCs w:val="22"/>
        </w:rPr>
        <w:t xml:space="preserve">•  You have every right to be upset, and I want to make this right.</w:t>
      </w:r>
    </w:p>
    <w:p>
      <w:pPr>
        <w:spacing w:after="120"/>
      </w:pPr>
      <w:r>
        <w:rPr>
          <w:sz w:val="22"/>
          <w:szCs w:val="22"/>
        </w:rPr>
        <w:t xml:space="preserve">•  Let me make sure I understand exactly what happened before I fix it.</w:t>
      </w:r>
    </w:p>
    <w:p>
      <w:pPr>
        <w:spacing w:before="220" w:after="60"/>
      </w:pPr>
      <w:r>
        <w:rPr>
          <w:b/>
          <w:sz w:val="24"/>
          <w:szCs w:val="24"/>
        </w:rPr>
        <w:t xml:space="preserve">Take ownership</w:t>
      </w:r>
    </w:p>
    <w:p>
      <w:pPr>
        <w:spacing w:after="120"/>
      </w:pPr>
      <w:r>
        <w:rPr>
          <w:sz w:val="22"/>
          <w:szCs w:val="22"/>
        </w:rPr>
        <w:t xml:space="preserve">I am [agent name], and I am going to stay with you until [issue] is sorted. You will not have to repeat yourself or get passed around from person to person.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to a fix</w:t>
      </w:r>
    </w:p>
    <w:p>
      <w:pPr>
        <w:spacing w:after="120"/>
      </w:pPr>
      <w:r>
        <w:rPr>
          <w:sz w:val="22"/>
          <w:szCs w:val="22"/>
        </w:rPr>
        <w:t xml:space="preserve">Here is what I can do right now, and then [next step] to close this out for good. Does that sound fair to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or account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customer questions a payment, invoice, or account detail.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account</w:t>
      </w:r>
    </w:p>
    <w:p>
      <w:pPr>
        <w:spacing w:after="120"/>
      </w:pPr>
      <w:r>
        <w:rPr>
          <w:sz w:val="22"/>
          <w:szCs w:val="22"/>
        </w:rPr>
        <w:t xml:space="preserve">Thanks, [customer name]. Let me pull up [account] so we are looking at the same details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charge clearly</w:t>
      </w:r>
    </w:p>
    <w:p>
      <w:pPr>
        <w:spacing w:after="120"/>
      </w:pPr>
      <w:r>
        <w:rPr>
          <w:sz w:val="22"/>
          <w:szCs w:val="22"/>
        </w:rPr>
        <w:t xml:space="preserve">•  The charge of [amount] was applied on [charge date].</w:t>
      </w:r>
    </w:p>
    <w:p>
      <w:pPr>
        <w:spacing w:after="120"/>
      </w:pPr>
      <w:r>
        <w:rPr>
          <w:sz w:val="22"/>
          <w:szCs w:val="22"/>
        </w:rPr>
        <w:t xml:space="preserve">•  Here is exactly what it covers and why it looks the way it does.</w:t>
      </w:r>
    </w:p>
    <w:p>
      <w:pPr>
        <w:spacing w:before="220" w:after="60"/>
      </w:pPr>
      <w:r>
        <w:rPr>
          <w:b/>
          <w:sz w:val="24"/>
          <w:szCs w:val="24"/>
        </w:rPr>
        <w:t xml:space="preserve">Fix or adjust</w:t>
      </w:r>
    </w:p>
    <w:p>
      <w:pPr>
        <w:spacing w:after="120"/>
      </w:pPr>
      <w:r>
        <w:rPr>
          <w:sz w:val="22"/>
          <w:szCs w:val="22"/>
        </w:rPr>
        <w:t xml:space="preserve">If that [amount] does not look right, I can review it line by line and correct anything that was billed in error. I want you to feel confident about every number on your statement.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Leave a paper trail</w:t>
      </w:r>
    </w:p>
    <w:p>
      <w:pPr>
        <w:spacing w:after="120"/>
      </w:pPr>
      <w:r>
        <w:rPr>
          <w:sz w:val="22"/>
          <w:szCs w:val="22"/>
        </w:rPr>
        <w:t xml:space="preserve">I will note this on [account] and send a summary to your email with a [reference number] so you have a record. Is the email on file still the best place to reach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Step-by-step troubleshooting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product or feature is not working as expected.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up the fix</w:t>
      </w:r>
    </w:p>
    <w:p>
      <w:pPr>
        <w:spacing w:after="120"/>
      </w:pPr>
      <w:r>
        <w:rPr>
          <w:sz w:val="22"/>
          <w:szCs w:val="22"/>
        </w:rPr>
        <w:t xml:space="preserve">[customer name], we will get [product] working again together. I will give you one step at a time, and you tell me what you see after each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Walk through it</w:t>
      </w:r>
    </w:p>
    <w:p>
      <w:pPr>
        <w:spacing w:after="120"/>
      </w:pPr>
      <w:r>
        <w:rPr>
          <w:sz w:val="22"/>
          <w:szCs w:val="22"/>
        </w:rPr>
        <w:t xml:space="preserve">1. First, let us confirm exactly when [issue] shows up.</w:t>
      </w:r>
    </w:p>
    <w:p>
      <w:pPr>
        <w:spacing w:after="120"/>
      </w:pPr>
      <w:r>
        <w:rPr>
          <w:sz w:val="22"/>
          <w:szCs w:val="22"/>
        </w:rPr>
        <w:t xml:space="preserve">2. Next, try [step] and let me know what happens.</w:t>
      </w:r>
    </w:p>
    <w:p>
      <w:pPr>
        <w:spacing w:after="120"/>
      </w:pPr>
      <w:r>
        <w:rPr>
          <w:sz w:val="22"/>
          <w:szCs w:val="22"/>
        </w:rPr>
        <w:t xml:space="preserve">3. If that does not clear it, we move to the next option.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Check the result</w:t>
      </w:r>
    </w:p>
    <w:p>
      <w:pPr>
        <w:spacing w:after="120"/>
      </w:pPr>
      <w:r>
        <w:rPr>
          <w:sz w:val="22"/>
          <w:szCs w:val="22"/>
        </w:rPr>
        <w:t xml:space="preserve">•  Did [issue] go away, or is it still there?</w:t>
      </w:r>
    </w:p>
    <w:p>
      <w:pPr>
        <w:spacing w:after="120"/>
      </w:pPr>
      <w:r>
        <w:rPr>
          <w:sz w:val="22"/>
          <w:szCs w:val="22"/>
        </w:rPr>
        <w:t xml:space="preserve">•  If it is still there, no problem, that just tells us where to look next.</w:t>
      </w:r>
    </w:p>
    <w:p>
      <w:pPr>
        <w:spacing w:before="220" w:after="60"/>
      </w:pPr>
      <w:r>
        <w:rPr>
          <w:b/>
          <w:sz w:val="24"/>
          <w:szCs w:val="24"/>
        </w:rPr>
        <w:t xml:space="preserve">Wrap up</w:t>
      </w:r>
    </w:p>
    <w:p>
      <w:pPr>
        <w:spacing w:after="120"/>
      </w:pPr>
      <w:r>
        <w:rPr>
          <w:sz w:val="22"/>
          <w:szCs w:val="22"/>
        </w:rPr>
        <w:t xml:space="preserve">Once [product] is stable, I am [agent name] and I will send you these steps in writing so you can repeat them if [issue] ever returns.</w:t>
      </w:r>
    </w:p>
    <w:p>
      <w:pPr>
        <w:spacing w:before="220" w:after="60"/>
      </w:pPr>
      <w:r>
        <w:rPr>
          <w:b/>
          <w:sz w:val="28"/>
          <w:szCs w:val="28"/>
        </w:rPr>
        <w:t xml:space="preserve">Refund or return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customer asks to send something back or get their money returned.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details</w:t>
      </w:r>
    </w:p>
    <w:p>
      <w:pPr>
        <w:spacing w:after="120"/>
      </w:pPr>
      <w:r>
        <w:rPr>
          <w:sz w:val="22"/>
          <w:szCs w:val="22"/>
        </w:rPr>
        <w:t xml:space="preserve">Of course, [customer name]. Let me look up [order number] so I can help with the return of [item].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options</w:t>
      </w:r>
    </w:p>
    <w:p>
      <w:pPr>
        <w:spacing w:after="120"/>
      </w:pPr>
      <w:r>
        <w:rPr>
          <w:sz w:val="22"/>
          <w:szCs w:val="22"/>
        </w:rPr>
        <w:t xml:space="preserve">•  You can send [item] back for a full refund, or exchange it if you prefer.</w:t>
      </w:r>
    </w:p>
    <w:p>
      <w:pPr>
        <w:spacing w:after="120"/>
      </w:pPr>
      <w:r>
        <w:rPr>
          <w:sz w:val="22"/>
          <w:szCs w:val="22"/>
        </w:rPr>
        <w:t xml:space="preserve">•  Once we receive it, your refund of [refund amount] goes back to your original payment method.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timeline</w:t>
      </w:r>
    </w:p>
    <w:p>
      <w:pPr>
        <w:spacing w:after="120"/>
      </w:pPr>
      <w:r>
        <w:rPr>
          <w:sz w:val="22"/>
          <w:szCs w:val="22"/>
        </w:rPr>
        <w:t xml:space="preserve">Returns usually process within [timeframe] after the item reaches us. I will send a prepaid label so this does not cost you anything extra.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 and close</w:t>
      </w:r>
    </w:p>
    <w:p>
      <w:pPr>
        <w:spacing w:after="120"/>
      </w:pPr>
      <w:r>
        <w:rPr>
          <w:sz w:val="22"/>
          <w:szCs w:val="22"/>
        </w:rPr>
        <w:t xml:space="preserve">I have logged this against [order number], so nothing will fall through the cracks. If [item] arrived damaged, let me know and I will make this even simpler for you. You are in good hands.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Escalation and human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an issue needs deeper expertise than you can give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Name the moment</w:t>
      </w:r>
    </w:p>
    <w:p>
      <w:pPr>
        <w:spacing w:after="120"/>
      </w:pPr>
      <w:r>
        <w:rPr>
          <w:sz w:val="22"/>
          <w:szCs w:val="22"/>
        </w:rPr>
        <w:t xml:space="preserve">[customer name], I want to get you the fastest fix, and for [issue] that means bringing in someone who specializes in exactly this.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 off with context</w:t>
      </w:r>
    </w:p>
    <w:p>
      <w:pPr>
        <w:spacing w:after="120"/>
      </w:pPr>
      <w:r>
        <w:rPr>
          <w:sz w:val="22"/>
          <w:szCs w:val="22"/>
        </w:rPr>
        <w:t xml:space="preserve">•  I am [agent name], and I will pass along everything we have covered so far.</w:t>
      </w:r>
    </w:p>
    <w:p>
      <w:pPr>
        <w:spacing w:after="120"/>
      </w:pPr>
      <w:r>
        <w:rPr>
          <w:sz w:val="22"/>
          <w:szCs w:val="22"/>
        </w:rPr>
        <w:t xml:space="preserve">•  You will not have to start over or explain [issue]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Introduce the specialist</w:t>
      </w:r>
    </w:p>
    <w:p>
      <w:pPr>
        <w:spacing w:after="120"/>
      </w:pPr>
      <w:r>
        <w:rPr>
          <w:sz w:val="22"/>
          <w:szCs w:val="22"/>
        </w:rPr>
        <w:t xml:space="preserve">I am connecting you with [specialist name], who handles cases like yours every day. I have written up a full summary and attached your [reference number] so they are ready the moment you connect.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and reassure</w:t>
      </w:r>
    </w:p>
    <w:p>
      <w:pPr>
        <w:spacing w:after="120"/>
      </w:pPr>
      <w:r>
        <w:rPr>
          <w:sz w:val="22"/>
          <w:szCs w:val="22"/>
        </w:rPr>
        <w:t xml:space="preserve">[specialist name] will pick this up shortly. If anything gets dropped, reply with your [reference number] and I will personally jump back in. Thank you for your patience while we get [issue] to the right person.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https://sem.chat/templates/customer-service-script-templates</w:t>
      </w:r>
    </w:p>
    <w:sectPr>
      <w:pgSz w:w="12240" w:h="15840"/>
      <w:pgMar w:top="1440" w:right="1440" w:bottom="1440" w:left="1440"/>
    </w:sectPr>
  </w:body>
</w:document>
</file>