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Ecommerce AI Prompt Templates</w:t>
      </w:r>
    </w:p>
    <w:p>
      <w:pPr>
        <w:spacing w:after="120"/>
      </w:pPr>
      <w:r>
        <w:rPr>
          <w:i/>
          <w:sz w:val="22"/>
          <w:szCs w:val="22"/>
        </w:rPr>
        <w:t xml:space="preserve">AI prompt templates for ecommerce teams: write product descriptions, answer order issues, recover carts, build FAQs from reviews, and handle returns.</w:t>
      </w:r>
    </w:p>
    <w:p>
      <w:pPr>
        <w:spacing w:before="220" w:after="60"/>
      </w:pPr>
      <w:r>
        <w:rPr>
          <w:b/>
          <w:sz w:val="28"/>
          <w:szCs w:val="28"/>
        </w:rPr>
        <w:t xml:space="preserve">Write a product description</w:t>
      </w:r>
    </w:p>
    <w:p>
      <w:pPr>
        <w:spacing w:after="120"/>
      </w:pPr>
      <w:r>
        <w:rPr>
          <w:i/>
          <w:sz w:val="20"/>
          <w:szCs w:val="20"/>
        </w:rPr>
        <w:t xml:space="preserve">When to use: Use it whenever you add a product and the copy is still placeholder text.</w:t>
      </w:r>
    </w:p>
    <w:p>
      <w:pPr>
        <w:spacing w:before="220" w:after="60"/>
      </w:pPr>
      <w:r>
        <w:rPr>
          <w:b/>
          <w:sz w:val="24"/>
          <w:szCs w:val="24"/>
        </w:rPr>
        <w:t xml:space="preserve">Prompt</w:t>
      </w:r>
    </w:p>
    <w:p>
      <w:pPr>
        <w:spacing w:after="120"/>
      </w:pPr>
      <w:r>
        <w:rPr>
          <w:sz w:val="22"/>
          <w:szCs w:val="22"/>
        </w:rPr>
        <w:t xml:space="preserve">You are a [role] for [brand]. Write a product description for [product] aimed at [audience]. Lead with the outcome they want, answer [objection] before they raise it, and end with a single clear reason to buy now. Use this context: [context]. Keep it under [word limit] words in a [tone] tone.</w:t>
      </w:r>
    </w:p>
    <w:p>
      <w:pPr>
        <w:spacing w:before="220" w:after="60"/>
      </w:pPr>
      <w:r>
        <w:rPr>
          <w:b/>
          <w:sz w:val="24"/>
          <w:szCs w:val="24"/>
        </w:rPr>
        <w:t xml:space="preserve">How to adapt it</w:t>
      </w:r>
    </w:p>
    <w:p>
      <w:pPr>
        <w:spacing w:after="120"/>
      </w:pPr>
      <w:r>
        <w:rPr>
          <w:sz w:val="22"/>
          <w:szCs w:val="22"/>
        </w:rPr>
        <w:t xml:space="preserve">•  Replace [context] with the real spec sheet and review quotes -- that is where the specifics come from.</w:t>
      </w:r>
    </w:p>
    <w:p>
      <w:pPr>
        <w:spacing w:after="120"/>
      </w:pPr>
      <w:r>
        <w:rPr>
          <w:sz w:val="22"/>
          <w:szCs w:val="22"/>
        </w:rPr>
        <w:t xml:space="preserve">•  Name the [objection] precisely, such as sizing, shipping cost, or durability, so the copy defuses it.</w:t>
      </w:r>
    </w:p>
    <w:p>
      <w:pPr>
        <w:spacing w:after="120"/>
      </w:pPr>
      <w:r>
        <w:rPr>
          <w:sz w:val="22"/>
          <w:szCs w:val="22"/>
        </w:rPr>
        <w:t xml:space="preserve">•  Tighten [word limit] until every line earns its place.</w:t>
      </w:r>
    </w:p>
    <w:p>
      <w:pPr>
        <w:spacing w:before="220" w:after="60"/>
      </w:pPr>
      <w:r>
        <w:rPr>
          <w:b/>
          <w:sz w:val="24"/>
          <w:szCs w:val="24"/>
        </w:rPr>
        <w:t xml:space="preserve">Why it works</w:t>
      </w:r>
    </w:p>
    <w:p>
      <w:pPr>
        <w:spacing w:after="120"/>
      </w:pPr>
      <w:r>
        <w:rPr>
          <w:sz w:val="22"/>
          <w:szCs w:val="22"/>
        </w:rPr>
        <w:t xml:space="preserve">It assigns a role, supplies real product data, names the buyer and their hesitation, and constrains length and tone -- which is what turns a spec dump into copy that converts.</w:t>
      </w:r>
    </w:p>
    <w:p>
      <w:pPr>
        <w:spacing w:before="220" w:after="60"/>
      </w:pPr>
      <w:r>
        <w:rPr>
          <w:b/>
          <w:sz w:val="28"/>
          <w:szCs w:val="28"/>
        </w:rPr>
        <w:t xml:space="preserve">Draft an order-issue reply</w:t>
      </w:r>
    </w:p>
    <w:p>
      <w:pPr>
        <w:spacing w:after="120"/>
      </w:pPr>
      <w:r>
        <w:rPr>
          <w:i/>
          <w:sz w:val="20"/>
          <w:szCs w:val="20"/>
        </w:rPr>
        <w:t xml:space="preserve">When to use: Use it when an order complaint lands and you want a first draft you can edit in under a minute.</w:t>
      </w:r>
    </w:p>
    <w:p>
      <w:pPr>
        <w:spacing w:before="220" w:after="60"/>
      </w:pPr>
      <w:r>
        <w:rPr>
          <w:b/>
          <w:sz w:val="24"/>
          <w:szCs w:val="24"/>
        </w:rPr>
        <w:t xml:space="preserve">Prompt</w:t>
      </w:r>
    </w:p>
    <w:p>
      <w:pPr>
        <w:spacing w:after="120"/>
      </w:pPr>
      <w:r>
        <w:rPr>
          <w:sz w:val="22"/>
          <w:szCs w:val="22"/>
        </w:rPr>
        <w:t xml:space="preserve">You are a [role] at [brand]. Draft a reply to a customer whose order had this problem: [issue]. Open by naming what went wrong and apologising for that specific thing, with no excuses and no explanation of our internal process. Then state [remedy] and confirm [timeline]. Close by telling them what they need to do next, or that they need to do nothing. Use these facts and do not invent any others: [order facts]. Keep it under [word limit] words in a [tone] tone.</w:t>
      </w:r>
    </w:p>
    <w:p>
      <w:pPr>
        <w:spacing w:before="220" w:after="60"/>
      </w:pPr>
      <w:r>
        <w:rPr>
          <w:b/>
          <w:sz w:val="24"/>
          <w:szCs w:val="24"/>
        </w:rPr>
        <w:t xml:space="preserve">How to adapt it</w:t>
      </w:r>
    </w:p>
    <w:p>
      <w:pPr>
        <w:spacing w:after="120"/>
      </w:pPr>
      <w:r>
        <w:rPr>
          <w:sz w:val="22"/>
          <w:szCs w:val="22"/>
        </w:rPr>
        <w:t xml:space="preserve">•  Put the real carrier status and dates in [order facts] so the AI cannot guess at a delivery date.</w:t>
      </w:r>
    </w:p>
    <w:p>
      <w:pPr>
        <w:spacing w:after="120"/>
      </w:pPr>
      <w:r>
        <w:rPr>
          <w:sz w:val="22"/>
          <w:szCs w:val="22"/>
        </w:rPr>
        <w:t xml:space="preserve">•  State [remedy] exactly as your policy allows, including any conditions, so the draft never overpromises.</w:t>
      </w:r>
    </w:p>
    <w:p>
      <w:pPr>
        <w:spacing w:after="120"/>
      </w:pPr>
      <w:r>
        <w:rPr>
          <w:sz w:val="22"/>
          <w:szCs w:val="22"/>
        </w:rPr>
        <w:t xml:space="preserve">•  Adjust [tone] up in warmth for a first-time buyer and down to brisk efficiency for a repeat one.</w:t>
      </w:r>
    </w:p>
    <w:p>
      <w:pPr>
        <w:spacing w:before="220" w:after="60"/>
      </w:pPr>
      <w:r>
        <w:rPr>
          <w:b/>
          <w:sz w:val="24"/>
          <w:szCs w:val="24"/>
        </w:rPr>
        <w:t xml:space="preserve">Why it works</w:t>
      </w:r>
    </w:p>
    <w:p>
      <w:pPr>
        <w:spacing w:after="120"/>
      </w:pPr>
      <w:r>
        <w:rPr>
          <w:sz w:val="22"/>
          <w:szCs w:val="22"/>
        </w:rPr>
        <w:t xml:space="preserve">It forces the apology to be specific before any remedy appears, which is what actually lowers a customer's temperature. Pinning the draft to supplied [order facts] stops the AI fabricating dates, and naming [remedy] and [timeline] means the reply commits to something rather than merely sounding sorry.</w:t>
      </w:r>
    </w:p>
    <w:p>
      <w:pPr>
        <w:spacing w:before="220" w:after="60"/>
      </w:pPr>
      <w:r>
        <w:rPr>
          <w:b/>
          <w:sz w:val="28"/>
          <w:szCs w:val="28"/>
        </w:rPr>
        <w:t xml:space="preserve">Write a cart-recovery email</w:t>
      </w:r>
    </w:p>
    <w:p>
      <w:pPr>
        <w:spacing w:after="120"/>
      </w:pPr>
      <w:r>
        <w:rPr>
          <w:i/>
          <w:sz w:val="20"/>
          <w:szCs w:val="20"/>
        </w:rPr>
        <w:t xml:space="preserve">When to use: Use it when building or refreshing your cart-recovery sequence.</w:t>
      </w:r>
    </w:p>
    <w:p>
      <w:pPr>
        <w:spacing w:before="220" w:after="60"/>
      </w:pPr>
      <w:r>
        <w:rPr>
          <w:b/>
          <w:sz w:val="24"/>
          <w:szCs w:val="24"/>
        </w:rPr>
        <w:t xml:space="preserve">Prompt</w:t>
      </w:r>
    </w:p>
    <w:p>
      <w:pPr>
        <w:spacing w:after="120"/>
      </w:pPr>
      <w:r>
        <w:rPr>
          <w:sz w:val="22"/>
          <w:szCs w:val="22"/>
        </w:rPr>
        <w:t xml:space="preserve">You are a [role] for [brand]. Write a cart-recovery email for someone who left [cart contents] behind. This is [sequence stage]. The likeliest reason they stopped is [abandon reason] -- address that reason directly rather than simply reminding them the cart exists. Include [incentive] and nothing more generous. Write one subject line under nine words and a body under [word limit] words in a [tone] tone. End with a single call to action.</w:t>
      </w:r>
    </w:p>
    <w:p>
      <w:pPr>
        <w:spacing w:before="220" w:after="60"/>
      </w:pPr>
      <w:r>
        <w:rPr>
          <w:b/>
          <w:sz w:val="24"/>
          <w:szCs w:val="24"/>
        </w:rPr>
        <w:t xml:space="preserve">How to adapt it</w:t>
      </w:r>
    </w:p>
    <w:p>
      <w:pPr>
        <w:spacing w:after="120"/>
      </w:pPr>
      <w:r>
        <w:rPr>
          <w:sz w:val="22"/>
          <w:szCs w:val="22"/>
        </w:rPr>
        <w:t xml:space="preserve">•  Set [abandon reason] from your own checkout analytics rather than guessing -- shipping cost and fit doubt need completely different copy.</w:t>
      </w:r>
    </w:p>
    <w:p>
      <w:pPr>
        <w:spacing w:after="120"/>
      </w:pPr>
      <w:r>
        <w:rPr>
          <w:sz w:val="22"/>
          <w:szCs w:val="22"/>
        </w:rPr>
        <w:t xml:space="preserve">•  Use [sequence stage] to control pressure: the first nudge should be helpful, the last one honest about the cart expiring.</w:t>
      </w:r>
    </w:p>
    <w:p>
      <w:pPr>
        <w:spacing w:after="120"/>
      </w:pPr>
      <w:r>
        <w:rPr>
          <w:sz w:val="22"/>
          <w:szCs w:val="22"/>
        </w:rPr>
        <w:t xml:space="preserve">•  Set [incentive] to none on early stages so you are not discounting people who would have bought anyway.</w:t>
      </w:r>
    </w:p>
    <w:p>
      <w:pPr>
        <w:spacing w:before="220" w:after="60"/>
      </w:pPr>
      <w:r>
        <w:rPr>
          <w:b/>
          <w:sz w:val="24"/>
          <w:szCs w:val="24"/>
        </w:rPr>
        <w:t xml:space="preserve">Why it works</w:t>
      </w:r>
    </w:p>
    <w:p>
      <w:pPr>
        <w:spacing w:after="120"/>
      </w:pPr>
      <w:r>
        <w:rPr>
          <w:sz w:val="22"/>
          <w:szCs w:val="22"/>
        </w:rPr>
        <w:t xml:space="preserve">Cart emails fail when they assume forgetfulness. Naming [abandon reason] makes the email answer an actual objection, and constraining [incentive] by [sequence stage] protects your margin from customers who learn that abandoning earns a code.</w:t>
      </w:r>
    </w:p>
    <w:p>
      <w:pPr>
        <w:spacing w:before="220" w:after="60"/>
      </w:pPr>
      <w:r>
        <w:rPr>
          <w:b/>
          <w:sz w:val="28"/>
          <w:szCs w:val="28"/>
        </w:rPr>
        <w:t xml:space="preserve">Turn reviews into an FAQ</w:t>
      </w:r>
    </w:p>
    <w:p>
      <w:pPr>
        <w:spacing w:after="120"/>
      </w:pPr>
      <w:r>
        <w:rPr>
          <w:i/>
          <w:sz w:val="20"/>
          <w:szCs w:val="20"/>
        </w:rPr>
        <w:t xml:space="preserve">When to use: Use it when a product has enough reviews and support tickets to show a pattern.</w:t>
      </w:r>
    </w:p>
    <w:p>
      <w:pPr>
        <w:spacing w:before="220" w:after="60"/>
      </w:pPr>
      <w:r>
        <w:rPr>
          <w:b/>
          <w:sz w:val="24"/>
          <w:szCs w:val="24"/>
        </w:rPr>
        <w:t xml:space="preserve">Prompt</w:t>
      </w:r>
    </w:p>
    <w:p>
      <w:pPr>
        <w:spacing w:after="120"/>
      </w:pPr>
      <w:r>
        <w:rPr>
          <w:sz w:val="22"/>
          <w:szCs w:val="22"/>
        </w:rPr>
        <w:t xml:space="preserve">You are a [role] for [brand]. Read this customer text about [product]: [review data]. Extract the [faq count] questions that come up most often, ranked by frequency, using the customers' own wording rather than marketing phrasing. Answer each one using only these verified facts: [known answers]. If a question cannot be answered from those facts, list it separately as needing an answer rather than guessing. Keep each answer under [word limit] words in a [tone] tone.</w:t>
      </w:r>
    </w:p>
    <w:p>
      <w:pPr>
        <w:spacing w:before="220" w:after="60"/>
      </w:pPr>
      <w:r>
        <w:rPr>
          <w:b/>
          <w:sz w:val="24"/>
          <w:szCs w:val="24"/>
        </w:rPr>
        <w:t xml:space="preserve">How to adapt it</w:t>
      </w:r>
    </w:p>
    <w:p>
      <w:pPr>
        <w:spacing w:after="120"/>
      </w:pPr>
      <w:r>
        <w:rPr>
          <w:sz w:val="22"/>
          <w:szCs w:val="22"/>
        </w:rPr>
        <w:t xml:space="preserve">•  Include one and two star reviews in [review data] -- the sharpest recurring questions live there.</w:t>
      </w:r>
    </w:p>
    <w:p>
      <w:pPr>
        <w:spacing w:after="120"/>
      </w:pPr>
      <w:r>
        <w:rPr>
          <w:sz w:val="22"/>
          <w:szCs w:val="22"/>
        </w:rPr>
        <w:t xml:space="preserve">•  Keep [known answers] strictly to things you can verify, so the FAQ never publishes a guess.</w:t>
      </w:r>
    </w:p>
    <w:p>
      <w:pPr>
        <w:spacing w:after="120"/>
      </w:pPr>
      <w:r>
        <w:rPr>
          <w:sz w:val="22"/>
          <w:szCs w:val="22"/>
        </w:rPr>
        <w:t xml:space="preserve">•  Raise [faq count] for complex products and drop it to three or four for simple ones.</w:t>
      </w:r>
    </w:p>
    <w:p>
      <w:pPr>
        <w:spacing w:before="220" w:after="60"/>
      </w:pPr>
      <w:r>
        <w:rPr>
          <w:b/>
          <w:sz w:val="24"/>
          <w:szCs w:val="24"/>
        </w:rPr>
        <w:t xml:space="preserve">Why it works</w:t>
      </w:r>
    </w:p>
    <w:p>
      <w:pPr>
        <w:spacing w:after="120"/>
      </w:pPr>
      <w:r>
        <w:rPr>
          <w:sz w:val="22"/>
          <w:szCs w:val="22"/>
        </w:rPr>
        <w:t xml:space="preserve">It extracts real questions rather than imagining plausible ones, ranks them by how often they actually appear, and refuses to answer beyond your verified facts. The separate list of unanswerable questions is often the most valuable output, because it shows exactly where your product page is silent.</w:t>
      </w:r>
    </w:p>
    <w:p>
      <w:pPr>
        <w:spacing w:before="220" w:after="60"/>
      </w:pPr>
      <w:r>
        <w:rPr>
          <w:b/>
          <w:sz w:val="28"/>
          <w:szCs w:val="28"/>
        </w:rPr>
        <w:t xml:space="preserve">Draft a return or refund reply</w:t>
      </w:r>
    </w:p>
    <w:p>
      <w:pPr>
        <w:spacing w:after="120"/>
      </w:pPr>
      <w:r>
        <w:rPr>
          <w:i/>
          <w:sz w:val="20"/>
          <w:szCs w:val="20"/>
        </w:rPr>
        <w:t xml:space="preserve">When to use: Use it when a return request needs a reply that follows policy without reading like policy.</w:t>
      </w:r>
    </w:p>
    <w:p>
      <w:pPr>
        <w:spacing w:before="220" w:after="60"/>
      </w:pPr>
      <w:r>
        <w:rPr>
          <w:b/>
          <w:sz w:val="24"/>
          <w:szCs w:val="24"/>
        </w:rPr>
        <w:t xml:space="preserve">Prompt</w:t>
      </w:r>
    </w:p>
    <w:p>
      <w:pPr>
        <w:spacing w:after="120"/>
      </w:pPr>
      <w:r>
        <w:rPr>
          <w:sz w:val="22"/>
          <w:szCs w:val="22"/>
        </w:rPr>
        <w:t xml:space="preserve">You are a [role] at [brand]. A customer has asked for this: [request]. Our policy is: [policy text]. The decision is [decision]. Draft a reply that gives the decision in the first two lines, explains the one policy reason behind it in plain language rather than quoting clauses, and then sets out [next steps]. Do not apologise for the policy and do not hedge the decision. Keep it under [word limit] words in a [tone] tone.</w:t>
      </w:r>
    </w:p>
    <w:p>
      <w:pPr>
        <w:spacing w:before="220" w:after="60"/>
      </w:pPr>
      <w:r>
        <w:rPr>
          <w:b/>
          <w:sz w:val="24"/>
          <w:szCs w:val="24"/>
        </w:rPr>
        <w:t xml:space="preserve">How to adapt it</w:t>
      </w:r>
    </w:p>
    <w:p>
      <w:pPr>
        <w:spacing w:after="120"/>
      </w:pPr>
      <w:r>
        <w:rPr>
          <w:sz w:val="22"/>
          <w:szCs w:val="22"/>
        </w:rPr>
        <w:t xml:space="preserve">•  Paste [policy text] in full every time, since a summarised policy is where invented refund promises come from.</w:t>
      </w:r>
    </w:p>
    <w:p>
      <w:pPr>
        <w:spacing w:after="120"/>
      </w:pPr>
      <w:r>
        <w:rPr>
          <w:sz w:val="22"/>
          <w:szCs w:val="22"/>
        </w:rPr>
        <w:t xml:space="preserve">•  Set [decision] yourself -- let the AI write the reply, not make the call.</w:t>
      </w:r>
    </w:p>
    <w:p>
      <w:pPr>
        <w:spacing w:after="120"/>
      </w:pPr>
      <w:r>
        <w:rPr>
          <w:sz w:val="22"/>
          <w:szCs w:val="22"/>
        </w:rPr>
        <w:t xml:space="preserve">•  Make [next steps] concrete, naming the label, the photo, or the window, so the customer is never left guessing.</w:t>
      </w:r>
    </w:p>
    <w:p>
      <w:pPr>
        <w:spacing w:before="220" w:after="60"/>
      </w:pPr>
      <w:r>
        <w:rPr>
          <w:b/>
          <w:sz w:val="24"/>
          <w:szCs w:val="24"/>
        </w:rPr>
        <w:t xml:space="preserve">Why it works</w:t>
      </w:r>
    </w:p>
    <w:p>
      <w:pPr>
        <w:spacing w:after="120"/>
      </w:pPr>
      <w:r>
        <w:rPr>
          <w:sz w:val="22"/>
          <w:szCs w:val="22"/>
        </w:rPr>
        <w:t xml:space="preserve">Leading with the decision respects the customer's time and stops the reply reading as a build-up to bad news. Supplying the full [policy text] keeps the explanation accurate, and separating [decision] from the drafting keeps a human accountable for the outcome while the AI only handles the wording.</w:t>
      </w:r>
    </w:p>
    <w:p>
      <w:pPr>
        <w:spacing w:before="220" w:after="60"/>
      </w:pPr>
      <w:r>
        <w:rPr>
          <w:b/>
          <w:sz w:val="28"/>
          <w:szCs w:val="28"/>
        </w:rPr>
        <w:t xml:space="preserve">Write a restock or launch announcement</w:t>
      </w:r>
    </w:p>
    <w:p>
      <w:pPr>
        <w:spacing w:after="120"/>
      </w:pPr>
      <w:r>
        <w:rPr>
          <w:i/>
          <w:sz w:val="20"/>
          <w:szCs w:val="20"/>
        </w:rPr>
        <w:t xml:space="preserve">When to use: Use it when stock lands or a product goes live and the waitlist is waiting.</w:t>
      </w:r>
    </w:p>
    <w:p>
      <w:pPr>
        <w:spacing w:before="220" w:after="60"/>
      </w:pPr>
      <w:r>
        <w:rPr>
          <w:b/>
          <w:sz w:val="24"/>
          <w:szCs w:val="24"/>
        </w:rPr>
        <w:t xml:space="preserve">Prompt</w:t>
      </w:r>
    </w:p>
    <w:p>
      <w:pPr>
        <w:spacing w:after="120"/>
      </w:pPr>
      <w:r>
        <w:rPr>
          <w:sz w:val="22"/>
          <w:szCs w:val="22"/>
        </w:rPr>
        <w:t xml:space="preserve">You are a [role] for [brand]. Write an announcement that [product] is available, sent to [audience]. Open with the news in the first line, since that is the only reason they opened it. Note [whats changed] if it matters to them. State the true stock position exactly as given here and invent no urgency beyond it: [stock reality]. Write one subject line under nine words and a body under [word limit] words in a [tone] tone, ending with one call to action.</w:t>
      </w:r>
    </w:p>
    <w:p>
      <w:pPr>
        <w:spacing w:before="220" w:after="60"/>
      </w:pPr>
      <w:r>
        <w:rPr>
          <w:b/>
          <w:sz w:val="24"/>
          <w:szCs w:val="24"/>
        </w:rPr>
        <w:t xml:space="preserve">How to adapt it</w:t>
      </w:r>
    </w:p>
    <w:p>
      <w:pPr>
        <w:spacing w:after="120"/>
      </w:pPr>
      <w:r>
        <w:rPr>
          <w:sz w:val="22"/>
          <w:szCs w:val="22"/>
        </w:rPr>
        <w:t xml:space="preserve">•  Put the real numbers in [stock reality] and instruct the AI to state them plainly -- honest limits outperform manufactured countdowns.</w:t>
      </w:r>
    </w:p>
    <w:p>
      <w:pPr>
        <w:spacing w:after="120"/>
      </w:pPr>
      <w:r>
        <w:rPr>
          <w:sz w:val="22"/>
          <w:szCs w:val="22"/>
        </w:rPr>
        <w:t xml:space="preserve">•  Use [whats changed] to give returning buyers a reason to look again rather than assume it is the same email as last time.</w:t>
      </w:r>
    </w:p>
    <w:p>
      <w:pPr>
        <w:spacing w:after="120"/>
      </w:pPr>
      <w:r>
        <w:rPr>
          <w:sz w:val="22"/>
          <w:szCs w:val="22"/>
        </w:rPr>
        <w:t xml:space="preserve">•  Keep [word limit] tight, because a waitlist audience needs news and a link, not persuasion.</w:t>
      </w:r>
    </w:p>
    <w:p>
      <w:pPr>
        <w:spacing w:before="220" w:after="60"/>
      </w:pPr>
      <w:r>
        <w:rPr>
          <w:b/>
          <w:sz w:val="24"/>
          <w:szCs w:val="24"/>
        </w:rPr>
        <w:t xml:space="preserve">Why it works</w:t>
      </w:r>
    </w:p>
    <w:p>
      <w:pPr>
        <w:spacing w:after="120"/>
      </w:pPr>
      <w:r>
        <w:rPr>
          <w:sz w:val="22"/>
          <w:szCs w:val="22"/>
        </w:rPr>
        <w:t xml:space="preserve">It leads with the news for an audience that already wants the product, so no persuasion is needed. Binding urgency to [stock reality] keeps the scarcity real, which matters because the people on a waitlist are your most loyal buyers and the quickest to notice when a countdown is theatre.</w:t>
      </w:r>
    </w:p>
    <w:p>
      <w:pPr>
        <w:spacing w:after="120"/>
      </w:pPr>
      <w:r>
        <w:rPr>
          <w:i/>
          <w:sz w:val="18"/>
          <w:szCs w:val="18"/>
        </w:rPr>
        <w:t xml:space="preserve">Free template from sem.chat  ·  https://sem.chat/templates/ecommerce-ai-prompt-templates</w:t>
      </w:r>
    </w:p>
    <w:sectPr>
      <w:pgSz w:w="12240" w:h="15840"/>
      <w:pgMar w:top="1440" w:right="1440" w:bottom="1440" w:left="1440"/>
    </w:sectPr>
  </w:body>
</w:document>
</file>