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Fitness Live Chat Welcome Message Templates</w:t>
      </w:r>
    </w:p>
    <w:p>
      <w:pPr>
        <w:spacing w:after="120"/>
      </w:pPr>
      <w:r>
        <w:rPr>
          <w:i/>
          <w:sz w:val="22"/>
          <w:szCs w:val="22"/>
        </w:rPr>
        <w:t xml:space="preserve">Six live chat welcome messages for gyms and studios -- open chats about memberships, class booking, free trials, cancellations and after-hours enquiries.</w:t>
      </w:r>
    </w:p>
    <w:p>
      <w:pPr>
        <w:spacing w:before="220" w:after="60"/>
      </w:pPr>
      <w:r>
        <w:rPr>
          <w:b/>
          <w:sz w:val="28"/>
          <w:szCs w:val="28"/>
        </w:rPr>
        <w:t xml:space="preserve">Proactive greeting</w:t>
      </w:r>
    </w:p>
    <w:p>
      <w:pPr>
        <w:spacing w:after="120"/>
      </w:pPr>
      <w:r>
        <w:rPr>
          <w:i/>
          <w:sz w:val="20"/>
          <w:szCs w:val="20"/>
        </w:rPr>
        <w:t xml:space="preserve">When to use: Trigger after the visitor spends roughly ten seconds on a membership, class or facilities page.</w:t>
      </w:r>
    </w:p>
    <w:p>
      <w:pPr>
        <w:spacing w:before="220" w:after="60"/>
      </w:pPr>
      <w:r>
        <w:rPr>
          <w:b/>
          <w:sz w:val="24"/>
          <w:szCs w:val="24"/>
        </w:rPr>
        <w:t xml:space="preserve">Message</w:t>
      </w:r>
    </w:p>
    <w:p>
      <w:pPr>
        <w:spacing w:after="120"/>
      </w:pPr>
      <w:r>
        <w:rPr>
          <w:sz w:val="22"/>
          <w:szCs w:val="22"/>
        </w:rPr>
        <w:t xml:space="preserve">Hi [visitor first name], thanks for looking at [gym name]. I am [agent name] -- an actual person here, not an auto-reply. I see you are on our [page topic] page. Want me to explain how it works in plain English, or would you rather just ask me the thing you came here to ask?</w:t>
      </w:r>
    </w:p>
    <w:p>
      <w:pPr>
        <w:spacing w:before="220" w:after="60"/>
      </w:pPr>
      <w:r>
        <w:rPr>
          <w:b/>
          <w:sz w:val="24"/>
          <w:szCs w:val="24"/>
        </w:rPr>
        <w:t xml:space="preserve">Variation</w:t>
      </w:r>
    </w:p>
    <w:p>
      <w:pPr>
        <w:spacing w:after="120"/>
      </w:pPr>
      <w:r>
        <w:rPr>
          <w:sz w:val="22"/>
          <w:szCs w:val="22"/>
        </w:rPr>
        <w:t xml:space="preserve">Hey! Anything I can help with? I work at the [location] site of [gym name], so if you have questions about [page topic] -- how busy we get, what is included, whether it suits where you are starting from -- ask me. I will give you a straight answer, including if we are not the right fit for you.</w:t>
      </w:r>
    </w:p>
    <w:p>
      <w:pPr>
        <w:spacing w:before="220" w:after="60"/>
      </w:pPr>
      <w:r>
        <w:rPr>
          <w:b/>
          <w:sz w:val="24"/>
          <w:szCs w:val="24"/>
        </w:rPr>
        <w:t xml:space="preserve">Why it works</w:t>
      </w:r>
    </w:p>
    <w:p>
      <w:pPr>
        <w:spacing w:after="120"/>
      </w:pPr>
      <w:r>
        <w:rPr>
          <w:sz w:val="22"/>
          <w:szCs w:val="22"/>
        </w:rPr>
        <w:t xml:space="preserve">Most gym enquiries carry a quiet worry that any question will trigger a sales pitch, so the visitor never asks. This greeting defuses that by naming a real person, naming the exact page, and explicitly inviting the question they came with. Saying you will tell them if you are not the right fit is the single most disarming line a gym can use, and it makes the honest answers that follow believable.</w:t>
      </w:r>
    </w:p>
    <w:p>
      <w:pPr>
        <w:spacing w:before="220" w:after="60"/>
      </w:pPr>
      <w:r>
        <w:rPr>
          <w:b/>
          <w:sz w:val="28"/>
          <w:szCs w:val="28"/>
        </w:rPr>
        <w:t xml:space="preserve">Membership question</w:t>
      </w:r>
    </w:p>
    <w:p>
      <w:pPr>
        <w:spacing w:after="120"/>
      </w:pPr>
      <w:r>
        <w:rPr>
          <w:i/>
          <w:sz w:val="20"/>
          <w:szCs w:val="20"/>
        </w:rPr>
        <w:t xml:space="preserve">When to use: Use on pricing and membership pages, or when the chat mentions cost, contract or joining fee.</w:t>
      </w:r>
    </w:p>
    <w:p>
      <w:pPr>
        <w:spacing w:before="220" w:after="60"/>
      </w:pPr>
      <w:r>
        <w:rPr>
          <w:b/>
          <w:sz w:val="24"/>
          <w:szCs w:val="24"/>
        </w:rPr>
        <w:t xml:space="preserve">Message</w:t>
      </w:r>
    </w:p>
    <w:p>
      <w:pPr>
        <w:spacing w:after="120"/>
      </w:pPr>
      <w:r>
        <w:rPr>
          <w:sz w:val="22"/>
          <w:szCs w:val="22"/>
        </w:rPr>
        <w:t xml:space="preserve">Hi [visitor first name], [agent name] at [gym name] -- happy to talk numbers, no callback needed. We run [membership tiers], which come in at [price range]. Joining fee is [joining fee], and the commitment is [contract terms]. That is the whole picture; there is nothing else added at the desk.</w:t>
      </w:r>
    </w:p>
    <w:p>
      <w:pPr>
        <w:spacing w:before="220" w:after="60"/>
      </w:pPr>
      <w:r>
        <w:rPr>
          <w:b/>
          <w:sz w:val="24"/>
          <w:szCs w:val="24"/>
        </w:rPr>
        <w:t xml:space="preserve">Variation</w:t>
      </w:r>
    </w:p>
    <w:p>
      <w:pPr>
        <w:spacing w:after="120"/>
      </w:pPr>
      <w:r>
        <w:rPr>
          <w:sz w:val="22"/>
          <w:szCs w:val="22"/>
        </w:rPr>
        <w:t xml:space="preserve">Hello! Rather than list everything at you, tell me roughly how often you think you would come and what you want to use -- gym floor, classes, pool, whatever. I will tell you which of [membership tiers] actually makes sense for that, even if it is the cheaper one. Paying for a tier you do not use helps neither of us.</w:t>
      </w:r>
    </w:p>
    <w:p>
      <w:pPr>
        <w:spacing w:before="220" w:after="60"/>
      </w:pPr>
      <w:r>
        <w:rPr>
          <w:b/>
          <w:sz w:val="24"/>
          <w:szCs w:val="24"/>
        </w:rPr>
        <w:t xml:space="preserve">Why it works</w:t>
      </w:r>
    </w:p>
    <w:p>
      <w:pPr>
        <w:spacing w:after="120"/>
      </w:pPr>
      <w:r>
        <w:rPr>
          <w:sz w:val="22"/>
          <w:szCs w:val="22"/>
        </w:rPr>
        <w:t xml:space="preserve">Gym pricing has a reputation for hidden joining fees and contracts that are harder to leave than to join, so a visitor reads evasiveness as confirmation. Laying out the tier, the fee and the term in one message removes the thing they were bracing for. The variation recommends by usage rather than by margin, and volunteering that the cheaper tier might suit them is what makes the recommendation credible enough to act on.</w:t>
      </w:r>
    </w:p>
    <w:p>
      <w:pPr>
        <w:spacing w:before="220" w:after="60"/>
      </w:pPr>
      <w:r>
        <w:rPr>
          <w:b/>
          <w:sz w:val="28"/>
          <w:szCs w:val="28"/>
        </w:rPr>
        <w:t xml:space="preserve">Class schedule or booking</w:t>
      </w:r>
    </w:p>
    <w:p>
      <w:pPr>
        <w:spacing w:after="120"/>
      </w:pPr>
      <w:r>
        <w:rPr>
          <w:i/>
          <w:sz w:val="20"/>
          <w:szCs w:val="20"/>
        </w:rPr>
        <w:t xml:space="preserve">When to use: Use on the timetable page, or when the chat names a class, a day or a time.</w:t>
      </w:r>
    </w:p>
    <w:p>
      <w:pPr>
        <w:spacing w:before="220" w:after="60"/>
      </w:pPr>
      <w:r>
        <w:rPr>
          <w:b/>
          <w:sz w:val="24"/>
          <w:szCs w:val="24"/>
        </w:rPr>
        <w:t xml:space="preserve">Message</w:t>
      </w:r>
    </w:p>
    <w:p>
      <w:pPr>
        <w:spacing w:after="120"/>
      </w:pPr>
      <w:r>
        <w:rPr>
          <w:sz w:val="22"/>
          <w:szCs w:val="22"/>
        </w:rPr>
        <w:t xml:space="preserve">Hi [visitor first name], [agent name] here at [gym name]. For [class name] I have got spaces on [class time one] and [class time two] this week -- want me to put you on one of those now? I can book it from here, so you do not need to go back to the timetable and fight with it.</w:t>
      </w:r>
    </w:p>
    <w:p>
      <w:pPr>
        <w:spacing w:before="220" w:after="60"/>
      </w:pPr>
      <w:r>
        <w:rPr>
          <w:b/>
          <w:sz w:val="24"/>
          <w:szCs w:val="24"/>
        </w:rPr>
        <w:t xml:space="preserve">Variation</w:t>
      </w:r>
    </w:p>
    <w:p>
      <w:pPr>
        <w:spacing w:after="120"/>
      </w:pPr>
      <w:r>
        <w:rPr>
          <w:sz w:val="22"/>
          <w:szCs w:val="22"/>
        </w:rPr>
        <w:t xml:space="preserve">Hey! That one does fill up fast, but full is rarely final -- [waitlist process]. People drop out most days, so waitlisters usually get in. If [class name] does not work out this week, tell me what time of day suits you and I will find you something in the same vein rather than leaving you with nothing.</w:t>
      </w:r>
    </w:p>
    <w:p>
      <w:pPr>
        <w:spacing w:before="220" w:after="60"/>
      </w:pPr>
      <w:r>
        <w:rPr>
          <w:b/>
          <w:sz w:val="24"/>
          <w:szCs w:val="24"/>
        </w:rPr>
        <w:t xml:space="preserve">Why it works</w:t>
      </w:r>
    </w:p>
    <w:p>
      <w:pPr>
        <w:spacing w:after="120"/>
      </w:pPr>
      <w:r>
        <w:rPr>
          <w:sz w:val="22"/>
          <w:szCs w:val="22"/>
        </w:rPr>
        <w:t xml:space="preserve">Class chats are almost always about a scheduling conflict, and pointing at the timetable is a non-answer. Naming two real slots with spaces gives the visitor something to say yes to, and booking it inside the chat removes the friction they came to chat to avoid. The waitlist variation reframes a full class as a likely yes, then offers an alternative so the conversation never ends on a dead end.</w:t>
      </w:r>
    </w:p>
    <w:p>
      <w:pPr>
        <w:spacing w:before="220" w:after="60"/>
      </w:pPr>
      <w:r>
        <w:rPr>
          <w:b/>
          <w:sz w:val="28"/>
          <w:szCs w:val="28"/>
        </w:rPr>
        <w:t xml:space="preserve">Free-trial intent</w:t>
      </w:r>
    </w:p>
    <w:p>
      <w:pPr>
        <w:spacing w:after="120"/>
      </w:pPr>
      <w:r>
        <w:rPr>
          <w:i/>
          <w:sz w:val="20"/>
          <w:szCs w:val="20"/>
        </w:rPr>
        <w:t xml:space="preserve">When to use: Trigger on the trial or day pass page, or when the chat mentions trying it out first.</w:t>
      </w:r>
    </w:p>
    <w:p>
      <w:pPr>
        <w:spacing w:before="220" w:after="60"/>
      </w:pPr>
      <w:r>
        <w:rPr>
          <w:b/>
          <w:sz w:val="24"/>
          <w:szCs w:val="24"/>
        </w:rPr>
        <w:t xml:space="preserve">Message</w:t>
      </w:r>
    </w:p>
    <w:p>
      <w:pPr>
        <w:spacing w:after="120"/>
      </w:pPr>
      <w:r>
        <w:rPr>
          <w:sz w:val="22"/>
          <w:szCs w:val="22"/>
        </w:rPr>
        <w:t xml:space="preserve">Hi [visitor first name], [agent name] at [gym name]. The trial is [trial length] and covers [trial includes]. Worth saying plainly: [trial end behaviour] -- no card needed and nothing starts charging you quietly. Want me to set it up now so you can come in whenever suits?</w:t>
      </w:r>
    </w:p>
    <w:p>
      <w:pPr>
        <w:spacing w:before="220" w:after="60"/>
      </w:pPr>
      <w:r>
        <w:rPr>
          <w:b/>
          <w:sz w:val="24"/>
          <w:szCs w:val="24"/>
        </w:rPr>
        <w:t xml:space="preserve">Variation</w:t>
      </w:r>
    </w:p>
    <w:p>
      <w:pPr>
        <w:spacing w:after="120"/>
      </w:pPr>
      <w:r>
        <w:rPr>
          <w:sz w:val="22"/>
          <w:szCs w:val="22"/>
        </w:rPr>
        <w:t xml:space="preserve">Hey! If the hesitation is not knowing what walking in is like, that is fair -- most people feel it. [first visit tip]. Come in on the trial, use [trial includes] for [trial length], and if it is not for you then [trial end behaviour]. No sales chat, no follow-up calls. Shall I book you in?</w:t>
      </w:r>
    </w:p>
    <w:p>
      <w:pPr>
        <w:spacing w:before="220" w:after="60"/>
      </w:pPr>
      <w:r>
        <w:rPr>
          <w:b/>
          <w:sz w:val="24"/>
          <w:szCs w:val="24"/>
        </w:rPr>
        <w:t xml:space="preserve">Why it works</w:t>
      </w:r>
    </w:p>
    <w:p>
      <w:pPr>
        <w:spacing w:after="120"/>
      </w:pPr>
      <w:r>
        <w:rPr>
          <w:sz w:val="22"/>
          <w:szCs w:val="22"/>
        </w:rPr>
        <w:t xml:space="preserve">Trial hesitation is rarely about the trial. It is either the suspicion of an auto-renewal trap or the discomfort of walking into an unfamiliar room. This message names both. Stating up front that nothing charges automatically removes the first, and the variation addresses the second by acknowledging the nerves as normal and telling them what to expect. Promising no follow-up calls is a real cost to the gym, which is exactly why it lands.</w:t>
      </w:r>
    </w:p>
    <w:p>
      <w:pPr>
        <w:spacing w:before="220" w:after="60"/>
      </w:pPr>
      <w:r>
        <w:rPr>
          <w:b/>
          <w:sz w:val="28"/>
          <w:szCs w:val="28"/>
        </w:rPr>
        <w:t xml:space="preserve">Cancel-or-freeze request</w:t>
      </w:r>
    </w:p>
    <w:p>
      <w:pPr>
        <w:spacing w:after="120"/>
      </w:pPr>
      <w:r>
        <w:rPr>
          <w:i/>
          <w:sz w:val="20"/>
          <w:szCs w:val="20"/>
        </w:rPr>
        <w:t xml:space="preserve">When to use: Use the moment a chat mentions cancelling, freezing, pausing or stopping payments.</w:t>
      </w:r>
    </w:p>
    <w:p>
      <w:pPr>
        <w:spacing w:before="220" w:after="60"/>
      </w:pPr>
      <w:r>
        <w:rPr>
          <w:b/>
          <w:sz w:val="24"/>
          <w:szCs w:val="24"/>
        </w:rPr>
        <w:t xml:space="preserve">Message</w:t>
      </w:r>
    </w:p>
    <w:p>
      <w:pPr>
        <w:spacing w:after="120"/>
      </w:pPr>
      <w:r>
        <w:rPr>
          <w:sz w:val="22"/>
          <w:szCs w:val="22"/>
        </w:rPr>
        <w:t xml:space="preserve">Hi [visitor first name], [agent name] at [gym name] -- I can sort that here, and I will not make you ask twice. One thing worth knowing before I do: if this is a temporary situation, you can freeze instead ([freeze terms]) and keep your rate. If you would rather cancel outright, say the word and I will start it now.</w:t>
      </w:r>
    </w:p>
    <w:p>
      <w:pPr>
        <w:spacing w:before="220" w:after="60"/>
      </w:pPr>
      <w:r>
        <w:rPr>
          <w:b/>
          <w:sz w:val="24"/>
          <w:szCs w:val="24"/>
        </w:rPr>
        <w:t xml:space="preserve">Variation</w:t>
      </w:r>
    </w:p>
    <w:p>
      <w:pPr>
        <w:spacing w:after="120"/>
      </w:pPr>
      <w:r>
        <w:rPr>
          <w:sz w:val="22"/>
          <w:szCs w:val="22"/>
        </w:rPr>
        <w:t xml:space="preserve">Understood -- cancelling it is. Notice is [notice period], so I will confirm your last payment date in writing before anything else happens. If life changes and you want to come back, [rejoin terms]. No hard sell from me; you know where we are. Anything about the gym itself you want to flag on your way out?</w:t>
      </w:r>
    </w:p>
    <w:p>
      <w:pPr>
        <w:spacing w:before="220" w:after="60"/>
      </w:pPr>
      <w:r>
        <w:rPr>
          <w:b/>
          <w:sz w:val="24"/>
          <w:szCs w:val="24"/>
        </w:rPr>
        <w:t xml:space="preserve">Why it works</w:t>
      </w:r>
    </w:p>
    <w:p>
      <w:pPr>
        <w:spacing w:after="120"/>
      </w:pPr>
      <w:r>
        <w:rPr>
          <w:sz w:val="22"/>
          <w:szCs w:val="22"/>
        </w:rPr>
        <w:t xml:space="preserve">Cancellation chats are where gyms earn their reputation, and the retention playbook of friction and repetition produces angry reviews rather than saved members. Offering the freeze once as genuine information, then acting immediately on the answer, respects the member's decision. Confirming the last payment date in writing removes the fear that drives chargebacks, and the rejoin note keeps the door open in the only way that actually works -- quietly.</w:t>
      </w:r>
    </w:p>
    <w:p>
      <w:pPr>
        <w:spacing w:before="220" w:after="60"/>
      </w:pPr>
      <w:r>
        <w:rPr>
          <w:b/>
          <w:sz w:val="28"/>
          <w:szCs w:val="28"/>
        </w:rPr>
        <w:t xml:space="preserve">After-hours</w:t>
      </w:r>
    </w:p>
    <w:p>
      <w:pPr>
        <w:spacing w:after="120"/>
      </w:pPr>
      <w:r>
        <w:rPr>
          <w:i/>
          <w:sz w:val="20"/>
          <w:szCs w:val="20"/>
        </w:rPr>
        <w:t xml:space="preserve">When to use: Use outside staffed chat hours, overnight and across bank holidays.</w:t>
      </w:r>
    </w:p>
    <w:p>
      <w:pPr>
        <w:spacing w:before="220" w:after="60"/>
      </w:pPr>
      <w:r>
        <w:rPr>
          <w:b/>
          <w:sz w:val="24"/>
          <w:szCs w:val="24"/>
        </w:rPr>
        <w:t xml:space="preserve">Message</w:t>
      </w:r>
    </w:p>
    <w:p>
      <w:pPr>
        <w:spacing w:after="120"/>
      </w:pPr>
      <w:r>
        <w:rPr>
          <w:sz w:val="22"/>
          <w:szCs w:val="22"/>
        </w:rPr>
        <w:t xml:space="preserve">Thanks for messaging [gym name]. Nobody is on chat right now -- we are staffed [chat hours] -- and I would rather say that than leave you watching a typing dot. Drop your question and an email or number here and a real person will get back to you [reply time].</w:t>
      </w:r>
    </w:p>
    <w:p>
      <w:pPr>
        <w:spacing w:before="220" w:after="60"/>
      </w:pPr>
      <w:r>
        <w:rPr>
          <w:b/>
          <w:sz w:val="24"/>
          <w:szCs w:val="24"/>
        </w:rPr>
        <w:t xml:space="preserve">Variation</w:t>
      </w:r>
    </w:p>
    <w:p>
      <w:pPr>
        <w:spacing w:after="120"/>
      </w:pPr>
      <w:r>
        <w:rPr>
          <w:sz w:val="22"/>
          <w:szCs w:val="22"/>
        </w:rPr>
        <w:t xml:space="preserve">Hey -- chat is closed for the night, but some things do not need us. Class bookings, cancellations and payment details are all in [app or portal] and work right now. If you are standing outside and your access is not working, call [access issue phone] instead of waiting here. Everything else, leave it below and we will pick it up [reply time].</w:t>
      </w:r>
    </w:p>
    <w:p>
      <w:pPr>
        <w:spacing w:before="220" w:after="60"/>
      </w:pPr>
      <w:r>
        <w:rPr>
          <w:b/>
          <w:sz w:val="24"/>
          <w:szCs w:val="24"/>
        </w:rPr>
        <w:t xml:space="preserve">Why it works</w:t>
      </w:r>
    </w:p>
    <w:p>
      <w:pPr>
        <w:spacing w:after="120"/>
      </w:pPr>
      <w:r>
        <w:rPr>
          <w:sz w:val="22"/>
          <w:szCs w:val="22"/>
        </w:rPr>
        <w:t xml:space="preserve">Gym enquiries cluster in the evening, exactly when the desk is thinnest, so the after-hours message handles most of the day's inbound. Being honest that no one is watching costs nothing and prevents the worst outcome -- a member waiting in silence. The variation then triages properly: routine tasks go to the app that already handles them, a locked-out member gets a phone number, and everything else gets an honest reply window.</w:t>
      </w:r>
    </w:p>
    <w:p>
      <w:pPr>
        <w:spacing w:after="120"/>
      </w:pPr>
      <w:r>
        <w:rPr>
          <w:i/>
          <w:sz w:val="18"/>
          <w:szCs w:val="18"/>
        </w:rPr>
        <w:t xml:space="preserve">Free template from sem.chat  ·  https://sem.chat/templates/fitness-live-chat-welcome-message</w:t>
      </w:r>
    </w:p>
    <w:sectPr>
      <w:pgSz w:w="12240" w:h="15840"/>
      <w:pgMar w:top="1440" w:right="1440" w:bottom="1440" w:left="1440"/>
    </w:sectPr>
  </w:body>
</w:document>
</file>