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Insurance Sales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insurance sales email templates, from prospecting to quote delivery, follow-up, renewal, and cross-sell, that turn leads into policyholders.</w:t>
      </w:r>
    </w:p>
    <w:p>
      <w:pPr>
        <w:spacing w:before="220" w:after="60"/>
      </w:pPr>
      <w:r>
        <w:rPr>
          <w:b/>
          <w:sz w:val="28"/>
          <w:szCs w:val="28"/>
        </w:rPr>
        <w:t xml:space="preserve">Prospecting outreach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first outreach to a new prospect.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quick question about your [coverage type]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[name],</w:t>
      </w:r>
    </w:p>
    <w:p>
      <w:pPr>
        <w:spacing w:after="120"/>
      </w:pPr>
      <w:r>
        <w:rPr>
          <w:sz w:val="22"/>
          <w:szCs w:val="22"/>
        </w:rPr>
        <w:t xml:space="preserve">I will keep this short. I help people in your area make sure their [coverage type] actually fits their situation, and often at a better rate than they expect.</w:t>
      </w:r>
    </w:p>
    <w:p>
      <w:pPr>
        <w:spacing w:after="120"/>
      </w:pPr>
      <w:r>
        <w:rPr>
          <w:sz w:val="22"/>
          <w:szCs w:val="22"/>
        </w:rPr>
        <w:t xml:space="preserve">If it is worth a two-minute look, I would happily run a no-obligation comparison for you. If it is not the right time, no worries at all.</w:t>
      </w:r>
    </w:p>
    <w:p>
      <w:pPr>
        <w:spacing w:after="120"/>
      </w:pPr>
      <w:r>
        <w:rPr>
          <w:sz w:val="22"/>
          <w:szCs w:val="22"/>
        </w:rPr>
        <w:t xml:space="preserve">The next step is [next step] whenever you are ready.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[agent name], [agency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Quote delivery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deliver a quote clearly and move toward a decision.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[coverage type] quote is ready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[name],</w:t>
      </w:r>
    </w:p>
    <w:p>
      <w:pPr>
        <w:spacing w:after="120"/>
      </w:pPr>
      <w:r>
        <w:rPr>
          <w:sz w:val="22"/>
          <w:szCs w:val="22"/>
        </w:rPr>
        <w:t xml:space="preserve">Thanks for the details. Your [coverage type] quote is ready, and I made sure it covers what matters most for your situation.</w:t>
      </w:r>
    </w:p>
    <w:p>
      <w:pPr>
        <w:spacing w:after="120"/>
      </w:pPr>
      <w:r>
        <w:rPr>
          <w:sz w:val="22"/>
          <w:szCs w:val="22"/>
        </w:rPr>
        <w:t xml:space="preserve">Here is the short version:</w:t>
      </w:r>
    </w:p>
    <w:p>
      <w:pPr>
        <w:spacing w:after="120"/>
      </w:pPr>
      <w:r>
        <w:rPr>
          <w:sz w:val="22"/>
          <w:szCs w:val="22"/>
        </w:rPr>
        <w:t xml:space="preserve">•  What is covered and why it fits you.</w:t>
      </w:r>
    </w:p>
    <w:p>
      <w:pPr>
        <w:spacing w:after="120"/>
      </w:pPr>
      <w:r>
        <w:rPr>
          <w:sz w:val="22"/>
          <w:szCs w:val="22"/>
        </w:rPr>
        <w:t xml:space="preserve">•  What it costs, and where we found savings.</w:t>
      </w:r>
    </w:p>
    <w:p>
      <w:pPr>
        <w:spacing w:after="120"/>
      </w:pPr>
      <w:r>
        <w:rPr>
          <w:sz w:val="22"/>
          <w:szCs w:val="22"/>
        </w:rPr>
        <w:t xml:space="preserve">•  What is not included, so there are no surprises.</w:t>
      </w:r>
    </w:p>
    <w:p>
      <w:pPr>
        <w:spacing w:after="120"/>
      </w:pPr>
      <w:r>
        <w:rPr>
          <w:sz w:val="22"/>
          <w:szCs w:val="22"/>
        </w:rPr>
        <w:t xml:space="preserve">If it looks good, the next step is [next step]. I can also walk you through it on a quick call before [timeframe]. Either way, I am here for questions.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Follow-up after no response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few days after a quote with no reply.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Re: your [coverage type] quote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[name],</w:t>
      </w:r>
    </w:p>
    <w:p>
      <w:pPr>
        <w:spacing w:after="120"/>
      </w:pPr>
      <w:r>
        <w:rPr>
          <w:sz w:val="22"/>
          <w:szCs w:val="22"/>
        </w:rPr>
        <w:t xml:space="preserve">Just following up on the [coverage type] quote I sent. I know insurance is easy to put off, so no pressure at all.</w:t>
      </w:r>
    </w:p>
    <w:p>
      <w:pPr>
        <w:spacing w:after="120"/>
      </w:pPr>
      <w:r>
        <w:rPr>
          <w:sz w:val="22"/>
          <w:szCs w:val="22"/>
        </w:rPr>
        <w:t xml:space="preserve">If you have a question or want to tweak the coverage, just reply and I will sort it out. If the timing is off, tell me when to check back and I will get out of your inbox until then.</w:t>
      </w:r>
    </w:p>
    <w:p>
      <w:pPr>
        <w:spacing w:after="120"/>
      </w:pPr>
      <w:r>
        <w:rPr>
          <w:sz w:val="22"/>
          <w:szCs w:val="22"/>
        </w:rPr>
        <w:t xml:space="preserve">The next step is [next step] whenever it suits you.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Renewal review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ahead of a policy renewal, to review coverage and retain the client.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[coverage type] renews soon, let us review it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[name],</w:t>
      </w:r>
    </w:p>
    <w:p>
      <w:pPr>
        <w:spacing w:after="120"/>
      </w:pPr>
      <w:r>
        <w:rPr>
          <w:sz w:val="22"/>
          <w:szCs w:val="22"/>
        </w:rPr>
        <w:t xml:space="preserve">Your [coverage type] is coming up for renewal, and I would rather review it with you than let it roll over on autopilot.</w:t>
      </w:r>
    </w:p>
    <w:p>
      <w:pPr>
        <w:spacing w:after="120"/>
      </w:pPr>
      <w:r>
        <w:rPr>
          <w:sz w:val="22"/>
          <w:szCs w:val="22"/>
        </w:rPr>
        <w:t xml:space="preserve">A quick check now lets us:</w:t>
      </w:r>
    </w:p>
    <w:p>
      <w:pPr>
        <w:spacing w:after="120"/>
      </w:pPr>
      <w:r>
        <w:rPr>
          <w:sz w:val="22"/>
          <w:szCs w:val="22"/>
        </w:rPr>
        <w:t xml:space="preserve">•  Confirm your coverage still fits your life today.</w:t>
      </w:r>
    </w:p>
    <w:p>
      <w:pPr>
        <w:spacing w:after="120"/>
      </w:pPr>
      <w:r>
        <w:rPr>
          <w:sz w:val="22"/>
          <w:szCs w:val="22"/>
        </w:rPr>
        <w:t xml:space="preserve">•  Catch any gaps or discounts you may have earned.</w:t>
      </w:r>
    </w:p>
    <w:p>
      <w:pPr>
        <w:spacing w:after="120"/>
      </w:pPr>
      <w:r>
        <w:rPr>
          <w:sz w:val="22"/>
          <w:szCs w:val="22"/>
        </w:rPr>
        <w:t xml:space="preserve">•  Make sure you are not overpaying.</w:t>
      </w:r>
    </w:p>
    <w:p>
      <w:pPr>
        <w:spacing w:after="120"/>
      </w:pPr>
      <w:r>
        <w:rPr>
          <w:sz w:val="22"/>
          <w:szCs w:val="22"/>
        </w:rPr>
        <w:t xml:space="preserve">The next step is [next step], and I would suggest we do it before [timeframe] so nothing lapses. It takes just a few minutes.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Cross-sell or bundle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client could genuinely benefit from bundling coverage.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way to save on your [coverage type]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[name],</w:t>
      </w:r>
    </w:p>
    <w:p>
      <w:pPr>
        <w:spacing w:after="120"/>
      </w:pPr>
      <w:r>
        <w:rPr>
          <w:sz w:val="22"/>
          <w:szCs w:val="22"/>
        </w:rPr>
        <w:t xml:space="preserve">Since you already trust us with your [coverage type], I wanted to flag something that could genuinely help.</w:t>
      </w:r>
    </w:p>
    <w:p>
      <w:pPr>
        <w:spacing w:after="120"/>
      </w:pPr>
      <w:r>
        <w:rPr>
          <w:sz w:val="22"/>
          <w:szCs w:val="22"/>
        </w:rPr>
        <w:t xml:space="preserve">Bundling it with another policy often lowers the total cost and simplifies everything into one place. Based on your situation, it may be worth a look.</w:t>
      </w:r>
    </w:p>
    <w:p>
      <w:pPr>
        <w:spacing w:after="120"/>
      </w:pPr>
      <w:r>
        <w:rPr>
          <w:sz w:val="22"/>
          <w:szCs w:val="22"/>
        </w:rPr>
        <w:t xml:space="preserve">If it does not save you money or add real value, I will tell you straight. If it does, the next step is [next step] and I will run the numbers for you.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[agent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Referral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good experience, like a smooth claim or a fresh policy.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quick favor, if you have a minute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[name],</w:t>
      </w:r>
    </w:p>
    <w:p>
      <w:pPr>
        <w:spacing w:after="120"/>
      </w:pPr>
      <w:r>
        <w:rPr>
          <w:sz w:val="22"/>
          <w:szCs w:val="22"/>
        </w:rPr>
        <w:t xml:space="preserve">Thank you for trusting [agency name] with your coverage. It genuinely means a lot.</w:t>
      </w:r>
    </w:p>
    <w:p>
      <w:pPr>
        <w:spacing w:after="120"/>
      </w:pPr>
      <w:r>
        <w:rPr>
          <w:sz w:val="22"/>
          <w:szCs w:val="22"/>
        </w:rPr>
        <w:t xml:space="preserve">Most of our best clients come from referrals, so if you know someone who could use a straight, no-pressure look at their insurance, I would be grateful for an introduction. I promise to treat them exactly as I have treated you.</w:t>
      </w:r>
    </w:p>
    <w:p>
      <w:pPr>
        <w:spacing w:after="120"/>
      </w:pPr>
      <w:r>
        <w:rPr>
          <w:sz w:val="22"/>
          <w:szCs w:val="22"/>
        </w:rPr>
        <w:t xml:space="preserve">The easiest next step is [next step]. And either way, thank you for being a client.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[agent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https://sem.chat/templates/insurance-sales-email-templates</w:t>
      </w:r>
    </w:p>
    <w:sectPr>
      <w:pgSz w:w="12240" w:h="15840"/>
      <w:pgMar w:top="1440" w:right="1440" w:bottom="1440" w:left="1440"/>
    </w:sectPr>
  </w:body>
</w:document>
</file>