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 templates for the whole human-agent conversation -- greet, qualify, answer, handle objections, book the next step, and close with confidence.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Opening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very first reply the moment a fresh chat lands in your queue.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[visitor first name], I am [agent name] over at [business name] -- a real person here, not a bot.</w:t>
      </w:r>
    </w:p>
    <w:p>
      <w:pPr>
        <w:spacing w:after="120"/>
      </w:pPr>
      <w:r>
        <w:rPr>
          <w:sz w:val="22"/>
          <w:szCs w:val="22"/>
        </w:rPr>
        <w:t xml:space="preserve">I can see you are on the [page topic] page. What are you trying to sort out? I can give you a straight answer in a minute or two.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go quiet</w:t>
      </w:r>
    </w:p>
    <w:p>
      <w:pPr>
        <w:spacing w:after="120"/>
      </w:pPr>
      <w:r>
        <w:rPr>
          <w:sz w:val="22"/>
          <w:szCs w:val="22"/>
        </w:rPr>
        <w:t xml:space="preserve">No rush at all -- I will keep this window open. If it is easier, just tell me the outcome you want and I will do the digging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a human, references the exact page they landed on, and asks one open question aimed at their goal instead of a hollow offer to assist. That combination lowers the guard most visitors bring to a chat bubble and gets them talking about what they actually need.</w:t>
      </w:r>
    </w:p>
    <w:p>
      <w:pPr>
        <w:spacing w:before="220" w:after="60"/>
      </w:pPr>
      <w:r>
        <w:rPr>
          <w:b/>
          <w:sz w:val="28"/>
          <w:szCs w:val="28"/>
        </w:rPr>
        <w:t xml:space="preserve">Understand the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 when their first message is short or vague.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Got it, [visitor first name] -- so this is about [topic]. Let me make sure I point you the right way.</w:t>
      </w:r>
    </w:p>
    <w:p>
      <w:pPr>
        <w:spacing w:after="120"/>
      </w:pPr>
      <w:r>
        <w:rPr>
          <w:sz w:val="22"/>
          <w:szCs w:val="22"/>
        </w:rPr>
        <w:t xml:space="preserve">Quick one to save us both time: [detail question]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unsure</w:t>
      </w:r>
    </w:p>
    <w:p>
      <w:pPr>
        <w:spacing w:after="120"/>
      </w:pPr>
      <w:r>
        <w:rPr>
          <w:sz w:val="22"/>
          <w:szCs w:val="22"/>
        </w:rPr>
        <w:t xml:space="preserve">Totally fine if you are not certain yet. Tell me roughly what you are hoping to end up with and I will fill in the gaps from my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moving</w:t>
      </w:r>
    </w:p>
    <w:p>
      <w:pPr>
        <w:spacing w:after="120"/>
      </w:pPr>
      <w:r>
        <w:rPr>
          <w:sz w:val="22"/>
          <w:szCs w:val="22"/>
        </w:rPr>
        <w:t xml:space="preserve">Thanks, that helps a lot. Give me a moment, [visitor first name], while I pull the exact detail for you -- I am [agent name] and I will stay on this until it is sorted.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One clear question gets a fast reply, and reflecting their topic back proves you actually read what they wrote. That builds trust before you commit to any answer, which means fewer wrong turns and a shorter chat overall.</w:t>
      </w:r>
    </w:p>
    <w:p>
      <w:pPr>
        <w:spacing w:before="220" w:after="60"/>
      </w:pPr>
      <w:r>
        <w:rPr>
          <w:b/>
          <w:sz w:val="28"/>
          <w:szCs w:val="28"/>
        </w:rPr>
        <w:t xml:space="preserve">Give the answer or price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you have confirmed the request and have a concrete answer to share.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the straight answer, [visitor first name]: [answer or price].</w:t>
      </w:r>
    </w:p>
    <w:p>
      <w:pPr>
        <w:spacing w:after="120"/>
      </w:pPr>
      <w:r>
        <w:rPr>
          <w:sz w:val="22"/>
          <w:szCs w:val="22"/>
        </w:rPr>
        <w:t xml:space="preserve">That covers [what is included], so there are no surprises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Add the useful bit</w:t>
      </w:r>
    </w:p>
    <w:p>
      <w:pPr>
        <w:spacing w:after="120"/>
      </w:pPr>
      <w:r>
        <w:rPr>
          <w:sz w:val="22"/>
          <w:szCs w:val="22"/>
        </w:rPr>
        <w:t xml:space="preserve">One thing worth knowing -- [next detail]. I mention it now so you can weigh it up properly rather than finding out halfway through.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it landed</w:t>
      </w:r>
    </w:p>
    <w:p>
      <w:pPr>
        <w:spacing w:after="120"/>
      </w:pPr>
      <w:r>
        <w:rPr>
          <w:sz w:val="22"/>
          <w:szCs w:val="22"/>
        </w:rPr>
        <w:t xml:space="preserve">Does that match what you had in mind, or would you like me to break any part of it down further? I can put the key points in writing so you have them to refer back to.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Leading with the answer respects the visitor's time and signals you have nothing to hide. Naming what is included heads off the usual follow-up questions, and inviting them to dig deeper keeps the chat collaborative instead of feeling like a hard sell.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an objection or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sense hesitation or hear a direct objection in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fair thing to raise, [visitor first name] -- you are worried about [concern], and I would want a clear answer on that too.</w:t>
      </w:r>
    </w:p>
    <w:p>
      <w:pPr>
        <w:spacing w:after="120"/>
      </w:pPr>
      <w:r>
        <w:rPr>
          <w:sz w:val="22"/>
          <w:szCs w:val="22"/>
        </w:rPr>
        <w:t xml:space="preserve">Here is where things actually stand: [response].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path</w:t>
      </w:r>
    </w:p>
    <w:p>
      <w:pPr>
        <w:spacing w:after="120"/>
      </w:pPr>
      <w:r>
        <w:rPr>
          <w:sz w:val="22"/>
          <w:szCs w:val="22"/>
        </w:rPr>
        <w:t xml:space="preserve">If that still does not sit right, here is another option: [option]. No pressure either way -- I would rather you pick what genuinely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fix</w:t>
      </w:r>
    </w:p>
    <w:p>
      <w:pPr>
        <w:spacing w:after="120"/>
      </w:pPr>
      <w:r>
        <w:rPr>
          <w:sz w:val="22"/>
          <w:szCs w:val="22"/>
        </w:rPr>
        <w:t xml:space="preserve">Has that eased the concern, or is there another part of it still nagging at you? I am happy to keep going until it is fully cleared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Naming the concern out loud tells the visitor they were heard, which lowers the temperature fast. Following with a straight response and a real alternative shifts the chat from a standoff into a shared search for the right outcome.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the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visitor sounds satisfied and you want to lock in momentum.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You are in a good spot to move on this, [visitor first name]. The natural next step is [next step].</w:t>
      </w:r>
    </w:p>
    <w:p>
      <w:pPr>
        <w:spacing w:after="120"/>
      </w:pPr>
      <w:r>
        <w:rPr>
          <w:sz w:val="22"/>
          <w:szCs w:val="22"/>
        </w:rPr>
        <w:t xml:space="preserve">I can set that up for either [time option one] or [time option two] -- which works better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hesitate</w:t>
      </w:r>
    </w:p>
    <w:p>
      <w:pPr>
        <w:spacing w:after="120"/>
      </w:pPr>
      <w:r>
        <w:rPr>
          <w:sz w:val="22"/>
          <w:szCs w:val="22"/>
        </w:rPr>
        <w:t xml:space="preserve">If now is not the moment, no problem. I will hold both slots for a short while, so just say the word and I will lock one in.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it</w:t>
      </w:r>
    </w:p>
    <w:p>
      <w:pPr>
        <w:spacing w:after="120"/>
      </w:pPr>
      <w:r>
        <w:rPr>
          <w:sz w:val="22"/>
          <w:szCs w:val="22"/>
        </w:rPr>
        <w:t xml:space="preserve">Great -- I will get that booked and send a confirmation so you have everything in writing. Anything you want me to include with it?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concrete next step plus two named times removes the friction of open-ended scheduling. Holding the slots signals flexibility without dropping the momentum, and confirming in writing gives the visitor a reason to trust that it will actually happen.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or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issue needs another team, or when everything is resolved and it is time to close.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 -- escalate</w:t>
      </w:r>
    </w:p>
    <w:p>
      <w:pPr>
        <w:spacing w:after="120"/>
      </w:pPr>
      <w:r>
        <w:rPr>
          <w:sz w:val="22"/>
          <w:szCs w:val="22"/>
        </w:rPr>
        <w:t xml:space="preserve">This one deserves a specialist, [visitor first name]. I am bringing in [specialist name] because [handoff reason] -- they can go deeper than I can here.</w:t>
      </w:r>
    </w:p>
    <w:p>
      <w:pPr>
        <w:spacing w:after="120"/>
      </w:pPr>
      <w:r>
        <w:rPr>
          <w:sz w:val="22"/>
          <w:szCs w:val="22"/>
        </w:rPr>
        <w:t xml:space="preserve">I have passed them the full thread, so you will not need to repeat yourself. Expect [follow up].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 -- close</w:t>
      </w:r>
    </w:p>
    <w:p>
      <w:pPr>
        <w:spacing w:after="120"/>
      </w:pPr>
      <w:r>
        <w:rPr>
          <w:sz w:val="22"/>
          <w:szCs w:val="22"/>
        </w:rPr>
        <w:t xml:space="preserve">I think we have this fully sorted, [visitor first name]. Before I let you go, is there anything still on your mind, even a small thing?</w:t>
      </w:r>
    </w:p>
    <w:p>
      <w:pPr>
        <w:spacing w:before="220" w:after="60"/>
      </w:pPr>
      <w:r>
        <w:rPr>
          <w:b/>
          <w:sz w:val="24"/>
          <w:szCs w:val="24"/>
        </w:rPr>
        <w:t xml:space="preserve">Sign off</w:t>
      </w:r>
    </w:p>
    <w:p>
      <w:pPr>
        <w:spacing w:after="120"/>
      </w:pPr>
      <w:r>
        <w:rPr>
          <w:sz w:val="22"/>
          <w:szCs w:val="22"/>
        </w:rPr>
        <w:t xml:space="preserve">Thanks for chatting today -- it was genuinely good to help. If anything else comes up, just reopen this window and we will pick it straight back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named handoff with a reason reassures the visitor they are not starting over. Offering one last opening before closing respects their time without rushing them, and a warm sign-off leaves the door open for next time.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https://sem.chat/templates/live-chat-script-templates</w:t>
      </w:r>
    </w:p>
    <w:sectPr>
      <w:pgSz w:w="12240" w:h="15840"/>
      <w:pgMar w:top="1440" w:right="1440" w:bottom="1440" w:left="1440"/>
    </w:sectPr>
  </w:body>
</w:document>
</file>