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Multilingual Support Playbook</w:t>
      </w:r>
    </w:p>
    <w:p>
      <w:pPr>
        <w:spacing w:after="120"/>
      </w:pPr>
      <w:r>
        <w:rPr>
          <w:i/>
          <w:sz w:val="22"/>
          <w:szCs w:val="22"/>
        </w:rPr>
        <w:t xml:space="preserve">A practical workflow for serving customers across languages without losing quality.</w:t>
      </w:r>
    </w:p>
    <w:p>
      <w:pPr>
        <w:spacing w:before="220" w:after="60"/>
      </w:pPr>
      <w:r>
        <w:rPr>
          <w:b/>
          <w:sz w:val="28"/>
          <w:szCs w:val="28"/>
        </w:rPr>
        <w:t xml:space="preserve">Language detection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language detection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language detection,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Translated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translated greeting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translated greeting,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Human handover by language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human handover by language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human handover by language,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Localized refund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localized refund reply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localized refund reply,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Regional policy note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regional policy note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regional policy note,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before="220" w:after="60"/>
      </w:pPr>
      <w:r>
        <w:rPr>
          <w:b/>
          <w:sz w:val="28"/>
          <w:szCs w:val="28"/>
        </w:rPr>
        <w:t xml:space="preserve">Translation QA review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translation qa review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Rule</w:t>
      </w:r>
    </w:p>
    <w:p>
      <w:pPr>
        <w:spacing w:after="120"/>
      </w:pPr>
      <w:r>
        <w:rPr>
          <w:sz w:val="22"/>
          <w:szCs w:val="22"/>
        </w:rPr>
        <w:t xml:space="preserve">When the situation is translation qa review, the system should respond with one clear next step instead of a generic greeting or a dead-end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Hi [customer name], I can help with that. Based on [specific detail], the best next step is [next step]. I am routing this to [owner] with the context included so you do not have to repeat yourself.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handling</w:t>
      </w:r>
    </w:p>
    <w:p>
      <w:pPr>
        <w:spacing w:after="120"/>
      </w:pPr>
      <w:r>
        <w:rPr>
          <w:sz w:val="22"/>
          <w:szCs w:val="22"/>
        </w:rPr>
        <w:t xml:space="preserve">•  Capture the customer's exact wording, especially numbers, dates, product names, and screenshots.</w:t>
      </w:r>
    </w:p>
    <w:p>
      <w:pPr>
        <w:spacing w:after="120"/>
      </w:pPr>
      <w:r>
        <w:rPr>
          <w:sz w:val="22"/>
          <w:szCs w:val="22"/>
        </w:rPr>
        <w:t xml:space="preserve">•  Add the reason or tag: [CRM field].</w:t>
      </w:r>
    </w:p>
    <w:p>
      <w:pPr>
        <w:spacing w:after="120"/>
      </w:pPr>
      <w:r>
        <w:rPr>
          <w:sz w:val="22"/>
          <w:szCs w:val="22"/>
        </w:rPr>
        <w:t xml:space="preserve">•  Include what has already been tried.</w:t>
      </w:r>
    </w:p>
    <w:p>
      <w:pPr>
        <w:spacing w:after="120"/>
      </w:pPr>
      <w:r>
        <w:rPr>
          <w:sz w:val="22"/>
          <w:szCs w:val="22"/>
        </w:rPr>
        <w:t xml:space="preserve">•  Set the next owner and deadline.</w:t>
      </w:r>
    </w:p>
    <w:p>
      <w:pPr>
        <w:spacing w:after="120"/>
      </w:pPr>
      <w:r>
        <w:rPr>
          <w:sz w:val="22"/>
          <w:szCs w:val="22"/>
        </w:rPr>
        <w:t xml:space="preserve">•  Tell the customer what will happen and when.</w:t>
      </w:r>
    </w:p>
    <w:p>
      <w:pPr>
        <w:spacing w:after="120"/>
      </w:pPr>
      <w:r>
        <w:rPr>
          <w:sz w:val="22"/>
          <w:szCs w:val="22"/>
        </w:rPr>
        <w:t xml:space="preserve">•  If no owner is available, send the fallback message and set [deadline]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Quality bar</w:t>
      </w:r>
    </w:p>
    <w:p>
      <w:pPr>
        <w:spacing w:after="120"/>
      </w:pPr>
      <w:r>
        <w:rPr>
          <w:sz w:val="22"/>
          <w:szCs w:val="22"/>
        </w:rPr>
        <w:t xml:space="preserve">The customer should understand who owns the issue, what happens next, and when they will hear back.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https://sem.chat/templates/multilingual-support-playbook</w:t>
      </w:r>
    </w:p>
    <w:sectPr>
      <w:pgSz w:w="12240" w:h="15840"/>
      <w:pgMar w:top="1440" w:right="1440" w:bottom="1440" w:left="1440"/>
    </w:sectPr>
  </w:body>
</w:document>
</file>