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Nonprofit Welcome Email Templates</w:t>
      </w:r>
    </w:p>
    <w:p>
      <w:pPr>
        <w:spacing w:after="120"/>
      </w:pPr>
      <w:r>
        <w:rPr>
          <w:i/>
          <w:sz w:val="22"/>
          <w:szCs w:val="22"/>
        </w:rPr>
        <w:t xml:space="preserve">Nonprofit welcome email templates for new donors, subscribers, volunteers, monthly givers, event registrants, and impact stories. Copy, adapt, and send today.</w:t>
      </w:r>
    </w:p>
    <w:p>
      <w:pPr>
        <w:spacing w:before="220" w:after="60"/>
      </w:pPr>
      <w:r>
        <w:rPr>
          <w:b/>
          <w:sz w:val="28"/>
          <w:szCs w:val="28"/>
        </w:rPr>
        <w:t xml:space="preserve">New-donor welcome</w:t>
      </w:r>
    </w:p>
    <w:p>
      <w:pPr>
        <w:spacing w:after="120"/>
      </w:pPr>
      <w:r>
        <w:rPr>
          <w:i/>
          <w:sz w:val="20"/>
          <w:szCs w:val="20"/>
        </w:rPr>
        <w:t xml:space="preserve">When to use: Send within an hour of the donation landing.</w:t>
      </w:r>
    </w:p>
    <w:p>
      <w:pPr>
        <w:spacing w:before="220" w:after="60"/>
      </w:pPr>
      <w:r>
        <w:rPr>
          <w:b/>
          <w:sz w:val="24"/>
          <w:szCs w:val="24"/>
        </w:rPr>
        <w:t xml:space="preserve">Subject</w:t>
      </w:r>
    </w:p>
    <w:p>
      <w:pPr>
        <w:spacing w:after="120"/>
      </w:pPr>
      <w:r>
        <w:rPr>
          <w:sz w:val="22"/>
          <w:szCs w:val="22"/>
        </w:rPr>
        <w:t xml:space="preserve">Thank you -- here is what your gift is already doing</w:t>
      </w:r>
    </w:p>
    <w:p>
      <w:pPr>
        <w:spacing w:before="220" w:after="60"/>
      </w:pPr>
      <w:r>
        <w:rPr>
          <w:b/>
          <w:sz w:val="24"/>
          <w:szCs w:val="24"/>
        </w:rPr>
        <w:t xml:space="preserve">Email</w:t>
      </w:r>
    </w:p>
    <w:p>
      <w:pPr>
        <w:spacing w:after="120"/>
      </w:pPr>
      <w:r>
        <w:rPr>
          <w:sz w:val="22"/>
          <w:szCs w:val="22"/>
        </w:rPr>
        <w:t xml:space="preserve">Dear [donor name],</w:t>
      </w:r>
    </w:p>
    <w:p>
      <w:pPr>
        <w:spacing w:after="120"/>
      </w:pPr>
      <w:r>
        <w:rPr>
          <w:sz w:val="22"/>
          <w:szCs w:val="22"/>
        </w:rPr>
        <w:t xml:space="preserve">Your gift of [amount] came through today, and I wanted to tell you what it means rather than just say thanks.</w:t>
      </w:r>
    </w:p>
    <w:p>
      <w:pPr>
        <w:spacing w:after="120"/>
      </w:pPr>
      <w:r>
        <w:rPr>
          <w:sz w:val="22"/>
          <w:szCs w:val="22"/>
        </w:rPr>
        <w:t xml:space="preserve">[amount] pays for [impact]. Not eventually, not in principle -- that is what it buys, and it is what we will spend it on.</w:t>
      </w:r>
    </w:p>
    <w:p>
      <w:pPr>
        <w:spacing w:after="120"/>
      </w:pPr>
      <w:r>
        <w:rPr>
          <w:sz w:val="22"/>
          <w:szCs w:val="22"/>
        </w:rPr>
        <w:t xml:space="preserve">You will not hear from us constantly. We will write when there is something real to tell you: what changed, what worked, and honestly, what did not. If that is ever too much or too little, reply and tell me -- I read these.</w:t>
      </w:r>
    </w:p>
    <w:p>
      <w:pPr>
        <w:spacing w:after="120"/>
      </w:pPr>
      <w:r>
        <w:rPr>
          <w:sz w:val="22"/>
          <w:szCs w:val="22"/>
        </w:rPr>
        <w:t xml:space="preserve">Thank you for trusting us with this.</w:t>
      </w:r>
    </w:p>
    <w:p>
      <w:pPr>
        <w:spacing w:after="120"/>
      </w:pPr>
      <w:r>
        <w:rPr>
          <w:sz w:val="22"/>
          <w:szCs w:val="22"/>
        </w:rPr>
        <w:t xml:space="preserve">[sender name]</w:t>
      </w:r>
    </w:p>
    <w:p>
      <w:pPr>
        <w:spacing w:after="120"/>
      </w:pPr>
      <w:r>
        <w:rPr>
          <w:sz w:val="22"/>
          <w:szCs w:val="22"/>
        </w:rPr>
        <w:t xml:space="preserve">[organisation]</w:t>
      </w:r>
    </w:p>
    <w:p>
      <w:pPr>
        <w:spacing w:before="220" w:after="60"/>
      </w:pPr>
      <w:r>
        <w:rPr>
          <w:b/>
          <w:sz w:val="24"/>
          <w:szCs w:val="24"/>
        </w:rPr>
        <w:t xml:space="preserve">Why it works</w:t>
      </w:r>
    </w:p>
    <w:p>
      <w:pPr>
        <w:spacing w:after="120"/>
      </w:pPr>
      <w:r>
        <w:rPr>
          <w:sz w:val="22"/>
          <w:szCs w:val="22"/>
        </w:rPr>
        <w:t xml:space="preserve">It converts an abstract donation into a specific thing that happens, which is the difference between feeling charitable and feeling effective. Promising restraint in future emails, and admitting things sometimes do not work, buys the credibility that makes a second gift possible.</w:t>
      </w:r>
    </w:p>
    <w:p>
      <w:pPr>
        <w:spacing w:before="220" w:after="60"/>
      </w:pPr>
      <w:r>
        <w:rPr>
          <w:b/>
          <w:sz w:val="28"/>
          <w:szCs w:val="28"/>
        </w:rPr>
        <w:t xml:space="preserve">New-subscriber welcome</w:t>
      </w:r>
    </w:p>
    <w:p>
      <w:pPr>
        <w:spacing w:after="120"/>
      </w:pPr>
      <w:r>
        <w:rPr>
          <w:i/>
          <w:sz w:val="20"/>
          <w:szCs w:val="20"/>
        </w:rPr>
        <w:t xml:space="preserve">When to use: Send immediately after they subscribe.</w:t>
      </w:r>
    </w:p>
    <w:p>
      <w:pPr>
        <w:spacing w:before="220" w:after="60"/>
      </w:pPr>
      <w:r>
        <w:rPr>
          <w:b/>
          <w:sz w:val="24"/>
          <w:szCs w:val="24"/>
        </w:rPr>
        <w:t xml:space="preserve">Subject</w:t>
      </w:r>
    </w:p>
    <w:p>
      <w:pPr>
        <w:spacing w:after="120"/>
      </w:pPr>
      <w:r>
        <w:rPr>
          <w:sz w:val="22"/>
          <w:szCs w:val="22"/>
        </w:rPr>
        <w:t xml:space="preserve">Welcome -- here is what to expect from us</w:t>
      </w:r>
    </w:p>
    <w:p>
      <w:pPr>
        <w:spacing w:before="220" w:after="60"/>
      </w:pPr>
      <w:r>
        <w:rPr>
          <w:b/>
          <w:sz w:val="24"/>
          <w:szCs w:val="24"/>
        </w:rPr>
        <w:t xml:space="preserve">Email</w:t>
      </w:r>
    </w:p>
    <w:p>
      <w:pPr>
        <w:spacing w:after="120"/>
      </w:pPr>
      <w:r>
        <w:rPr>
          <w:sz w:val="22"/>
          <w:szCs w:val="22"/>
        </w:rPr>
        <w:t xml:space="preserve">Hi [subscriber name],</w:t>
      </w:r>
    </w:p>
    <w:p>
      <w:pPr>
        <w:spacing w:after="120"/>
      </w:pPr>
      <w:r>
        <w:rPr>
          <w:sz w:val="22"/>
          <w:szCs w:val="22"/>
        </w:rPr>
        <w:t xml:space="preserve">Thanks for signing up. You are here because you care about [cause], and that is enough -- we are not going to start by asking you for money.</w:t>
      </w:r>
    </w:p>
    <w:p>
      <w:pPr>
        <w:spacing w:after="120"/>
      </w:pPr>
      <w:r>
        <w:rPr>
          <w:sz w:val="22"/>
          <w:szCs w:val="22"/>
        </w:rPr>
        <w:t xml:space="preserve">Here is the deal on emails: [cadence]. Not more. If we ever start filling your inbox, unsubscribe and you will not hurt our feelings.</w:t>
      </w:r>
    </w:p>
    <w:p>
      <w:pPr>
        <w:spacing w:after="120"/>
      </w:pPr>
      <w:r>
        <w:rPr>
          <w:sz w:val="22"/>
          <w:szCs w:val="22"/>
        </w:rPr>
        <w:t xml:space="preserve">If you want somewhere to start, read this: [first read]. It is the piece that explains what we actually do better than any welcome email could.</w:t>
      </w:r>
    </w:p>
    <w:p>
      <w:pPr>
        <w:spacing w:after="120"/>
      </w:pPr>
      <w:r>
        <w:rPr>
          <w:sz w:val="22"/>
          <w:szCs w:val="22"/>
        </w:rPr>
        <w:t xml:space="preserve">And if you have got a question about [cause] or about us, just reply. A person answers.</w:t>
      </w:r>
    </w:p>
    <w:p>
      <w:pPr>
        <w:spacing w:after="120"/>
      </w:pPr>
      <w:r>
        <w:rPr>
          <w:sz w:val="22"/>
          <w:szCs w:val="22"/>
        </w:rPr>
        <w:t xml:space="preserve">Glad you are here,</w:t>
      </w:r>
    </w:p>
    <w:p>
      <w:pPr>
        <w:spacing w:after="120"/>
      </w:pPr>
      <w:r>
        <w:rPr>
          <w:sz w:val="22"/>
          <w:szCs w:val="22"/>
        </w:rPr>
        <w:t xml:space="preserve">The [organisation] team</w:t>
      </w:r>
    </w:p>
    <w:p>
      <w:pPr>
        <w:spacing w:before="220" w:after="60"/>
      </w:pPr>
      <w:r>
        <w:rPr>
          <w:b/>
          <w:sz w:val="24"/>
          <w:szCs w:val="24"/>
        </w:rPr>
        <w:t xml:space="preserve">Why it works</w:t>
      </w:r>
    </w:p>
    <w:p>
      <w:pPr>
        <w:spacing w:after="120"/>
      </w:pPr>
      <w:r>
        <w:rPr>
          <w:sz w:val="22"/>
          <w:szCs w:val="22"/>
        </w:rPr>
        <w:t xml:space="preserve">It respects the difference between interest and commitment. Naming the cadence and openly permitting unsubscribes signals confidence rather than desperation, and pointing to one good piece gives the new subscriber a reason to open the next email instead of forgetting who you are.</w:t>
      </w:r>
    </w:p>
    <w:p>
      <w:pPr>
        <w:spacing w:before="220" w:after="60"/>
      </w:pPr>
      <w:r>
        <w:rPr>
          <w:b/>
          <w:sz w:val="28"/>
          <w:szCs w:val="28"/>
        </w:rPr>
        <w:t xml:space="preserve">New-volunteer welcome</w:t>
      </w:r>
    </w:p>
    <w:p>
      <w:pPr>
        <w:spacing w:after="120"/>
      </w:pPr>
      <w:r>
        <w:rPr>
          <w:i/>
          <w:sz w:val="20"/>
          <w:szCs w:val="20"/>
        </w:rPr>
        <w:t xml:space="preserve">When to use: Send within a day of the volunteer registering.</w:t>
      </w:r>
    </w:p>
    <w:p>
      <w:pPr>
        <w:spacing w:before="220" w:after="60"/>
      </w:pPr>
      <w:r>
        <w:rPr>
          <w:b/>
          <w:sz w:val="24"/>
          <w:szCs w:val="24"/>
        </w:rPr>
        <w:t xml:space="preserve">Subject</w:t>
      </w:r>
    </w:p>
    <w:p>
      <w:pPr>
        <w:spacing w:after="120"/>
      </w:pPr>
      <w:r>
        <w:rPr>
          <w:sz w:val="22"/>
          <w:szCs w:val="22"/>
        </w:rPr>
        <w:t xml:space="preserve">Welcome aboard -- your first step is [date]</w:t>
      </w:r>
    </w:p>
    <w:p>
      <w:pPr>
        <w:spacing w:before="220" w:after="60"/>
      </w:pPr>
      <w:r>
        <w:rPr>
          <w:b/>
          <w:sz w:val="24"/>
          <w:szCs w:val="24"/>
        </w:rPr>
        <w:t xml:space="preserve">Email</w:t>
      </w:r>
    </w:p>
    <w:p>
      <w:pPr>
        <w:spacing w:after="120"/>
      </w:pPr>
      <w:r>
        <w:rPr>
          <w:sz w:val="22"/>
          <w:szCs w:val="22"/>
        </w:rPr>
        <w:t xml:space="preserve">Hi [volunteer name],</w:t>
      </w:r>
    </w:p>
    <w:p>
      <w:pPr>
        <w:spacing w:after="120"/>
      </w:pPr>
      <w:r>
        <w:rPr>
          <w:sz w:val="22"/>
          <w:szCs w:val="22"/>
        </w:rPr>
        <w:t xml:space="preserve">Thank you for signing up to help with [role]. People offering their time is not something we take lightly, so let me make this easy rather than leave you waiting.</w:t>
      </w:r>
    </w:p>
    <w:p>
      <w:pPr>
        <w:spacing w:after="120"/>
      </w:pPr>
      <w:r>
        <w:rPr>
          <w:sz w:val="22"/>
          <w:szCs w:val="22"/>
        </w:rPr>
        <w:t xml:space="preserve">Your first step: [next step], on [date].</w:t>
      </w:r>
    </w:p>
    <w:p>
      <w:pPr>
        <w:spacing w:after="120"/>
      </w:pPr>
      <w:r>
        <w:rPr>
          <w:sz w:val="22"/>
          <w:szCs w:val="22"/>
        </w:rPr>
        <w:t xml:space="preserve">That is it. No forms to hunt down, no orientation video. Turn up and someone will show you the rest.</w:t>
      </w:r>
    </w:p>
    <w:p>
      <w:pPr>
        <w:spacing w:after="120"/>
      </w:pPr>
      <w:r>
        <w:rPr>
          <w:sz w:val="22"/>
          <w:szCs w:val="22"/>
        </w:rPr>
        <w:t xml:space="preserve">I am [contact name], and I am your person here. If [date] does not work, if you are nervous, or if you signed up at midnight and are now wondering what you agreed to -- reply and we will sort it.</w:t>
      </w:r>
    </w:p>
    <w:p>
      <w:pPr>
        <w:spacing w:after="120"/>
      </w:pPr>
      <w:r>
        <w:rPr>
          <w:sz w:val="22"/>
          <w:szCs w:val="22"/>
        </w:rPr>
        <w:t xml:space="preserve">See you soon,</w:t>
      </w:r>
    </w:p>
    <w:p>
      <w:pPr>
        <w:spacing w:after="120"/>
      </w:pPr>
      <w:r>
        <w:rPr>
          <w:sz w:val="22"/>
          <w:szCs w:val="22"/>
        </w:rPr>
        <w:t xml:space="preserve">[contact name]</w:t>
      </w:r>
    </w:p>
    <w:p>
      <w:pPr>
        <w:spacing w:after="120"/>
      </w:pPr>
      <w:r>
        <w:rPr>
          <w:sz w:val="22"/>
          <w:szCs w:val="22"/>
        </w:rPr>
        <w:t xml:space="preserve">[organisation]</w:t>
      </w:r>
    </w:p>
    <w:p>
      <w:pPr>
        <w:spacing w:before="220" w:after="60"/>
      </w:pPr>
      <w:r>
        <w:rPr>
          <w:b/>
          <w:sz w:val="24"/>
          <w:szCs w:val="24"/>
        </w:rPr>
        <w:t xml:space="preserve">Why it works</w:t>
      </w:r>
    </w:p>
    <w:p>
      <w:pPr>
        <w:spacing w:after="120"/>
      </w:pPr>
      <w:r>
        <w:rPr>
          <w:sz w:val="22"/>
          <w:szCs w:val="22"/>
        </w:rPr>
        <w:t xml:space="preserve">It converts goodwill into a diary entry while the impulse is still warm. Naming one human contact stops the volunteer feeling like a row in a spreadsheet, and pre-empting the second thoughts makes it easy to say I am still coming instead of quietly vanishing.</w:t>
      </w:r>
    </w:p>
    <w:p>
      <w:pPr>
        <w:spacing w:before="220" w:after="60"/>
      </w:pPr>
      <w:r>
        <w:rPr>
          <w:b/>
          <w:sz w:val="28"/>
          <w:szCs w:val="28"/>
        </w:rPr>
        <w:t xml:space="preserve">Monthly-giving welcome</w:t>
      </w:r>
    </w:p>
    <w:p>
      <w:pPr>
        <w:spacing w:after="120"/>
      </w:pPr>
      <w:r>
        <w:rPr>
          <w:i/>
          <w:sz w:val="20"/>
          <w:szCs w:val="20"/>
        </w:rPr>
        <w:t xml:space="preserve">When to use: Send as soon as the recurring gift is set up.</w:t>
      </w:r>
    </w:p>
    <w:p>
      <w:pPr>
        <w:spacing w:before="220" w:after="60"/>
      </w:pPr>
      <w:r>
        <w:rPr>
          <w:b/>
          <w:sz w:val="24"/>
          <w:szCs w:val="24"/>
        </w:rPr>
        <w:t xml:space="preserve">Subject</w:t>
      </w:r>
    </w:p>
    <w:p>
      <w:pPr>
        <w:spacing w:after="120"/>
      </w:pPr>
      <w:r>
        <w:rPr>
          <w:sz w:val="22"/>
          <w:szCs w:val="22"/>
        </w:rPr>
        <w:t xml:space="preserve">You have just done something unusually useful</w:t>
      </w:r>
    </w:p>
    <w:p>
      <w:pPr>
        <w:spacing w:before="220" w:after="60"/>
      </w:pPr>
      <w:r>
        <w:rPr>
          <w:b/>
          <w:sz w:val="24"/>
          <w:szCs w:val="24"/>
        </w:rPr>
        <w:t xml:space="preserve">Email</w:t>
      </w:r>
    </w:p>
    <w:p>
      <w:pPr>
        <w:spacing w:after="120"/>
      </w:pPr>
      <w:r>
        <w:rPr>
          <w:sz w:val="22"/>
          <w:szCs w:val="22"/>
        </w:rPr>
        <w:t xml:space="preserve">Dear [donor name],</w:t>
      </w:r>
    </w:p>
    <w:p>
      <w:pPr>
        <w:spacing w:after="120"/>
      </w:pPr>
      <w:r>
        <w:rPr>
          <w:sz w:val="22"/>
          <w:szCs w:val="22"/>
        </w:rPr>
        <w:t xml:space="preserve">You have set up [amount] a month, and I want to explain why that lands differently to a one-off gift.</w:t>
      </w:r>
    </w:p>
    <w:p>
      <w:pPr>
        <w:spacing w:after="120"/>
      </w:pPr>
      <w:r>
        <w:rPr>
          <w:sz w:val="22"/>
          <w:szCs w:val="22"/>
        </w:rPr>
        <w:t xml:space="preserve">Money that arrives on a schedule is money we can plan with. It means committing to work that takes a year rather than a week. Over twelve months your gift funds [annual impact] -- and because we can count on it, we can start before the money arrives.</w:t>
      </w:r>
    </w:p>
    <w:p>
      <w:pPr>
        <w:spacing w:after="120"/>
      </w:pPr>
      <w:r>
        <w:rPr>
          <w:sz w:val="22"/>
          <w:szCs w:val="22"/>
        </w:rPr>
        <w:t xml:space="preserve">You stay in control: [control step]. Life changes, and pausing or stopping is your decision to make without a phone call or a guilt trip.</w:t>
      </w:r>
    </w:p>
    <w:p>
      <w:pPr>
        <w:spacing w:after="120"/>
      </w:pPr>
      <w:r>
        <w:rPr>
          <w:sz w:val="22"/>
          <w:szCs w:val="22"/>
        </w:rPr>
        <w:t xml:space="preserve">Thank you for the kind of support that is genuinely hard to find.</w:t>
      </w:r>
    </w:p>
    <w:p>
      <w:pPr>
        <w:spacing w:after="120"/>
      </w:pPr>
      <w:r>
        <w:rPr>
          <w:sz w:val="22"/>
          <w:szCs w:val="22"/>
        </w:rPr>
        <w:t xml:space="preserve">[sender name]</w:t>
      </w:r>
    </w:p>
    <w:p>
      <w:pPr>
        <w:spacing w:after="120"/>
      </w:pPr>
      <w:r>
        <w:rPr>
          <w:sz w:val="22"/>
          <w:szCs w:val="22"/>
        </w:rPr>
        <w:t xml:space="preserve">[organisation]</w:t>
      </w:r>
    </w:p>
    <w:p>
      <w:pPr>
        <w:spacing w:before="220" w:after="60"/>
      </w:pPr>
      <w:r>
        <w:rPr>
          <w:b/>
          <w:sz w:val="24"/>
          <w:szCs w:val="24"/>
        </w:rPr>
        <w:t xml:space="preserve">Why it works</w:t>
      </w:r>
    </w:p>
    <w:p>
      <w:pPr>
        <w:spacing w:after="120"/>
      </w:pPr>
      <w:r>
        <w:rPr>
          <w:sz w:val="22"/>
          <w:szCs w:val="22"/>
        </w:rPr>
        <w:t xml:space="preserve">It tells the donor something they probably did not know -- that predictability is the actual gift -- which makes the commitment feel strategic rather than sentimental. Volunteering the cancellation route removes the trapped feeling that causes people to cancel.</w:t>
      </w:r>
    </w:p>
    <w:p>
      <w:pPr>
        <w:spacing w:before="220" w:after="60"/>
      </w:pPr>
      <w:r>
        <w:rPr>
          <w:b/>
          <w:sz w:val="28"/>
          <w:szCs w:val="28"/>
        </w:rPr>
        <w:t xml:space="preserve">Event-registrant welcome</w:t>
      </w:r>
    </w:p>
    <w:p>
      <w:pPr>
        <w:spacing w:after="120"/>
      </w:pPr>
      <w:r>
        <w:rPr>
          <w:i/>
          <w:sz w:val="20"/>
          <w:szCs w:val="20"/>
        </w:rPr>
        <w:t xml:space="preserve">When to use: Send immediately on registration.</w:t>
      </w:r>
    </w:p>
    <w:p>
      <w:pPr>
        <w:spacing w:before="220" w:after="60"/>
      </w:pPr>
      <w:r>
        <w:rPr>
          <w:b/>
          <w:sz w:val="24"/>
          <w:szCs w:val="24"/>
        </w:rPr>
        <w:t xml:space="preserve">Subject</w:t>
      </w:r>
    </w:p>
    <w:p>
      <w:pPr>
        <w:spacing w:after="120"/>
      </w:pPr>
      <w:r>
        <w:rPr>
          <w:sz w:val="22"/>
          <w:szCs w:val="22"/>
        </w:rPr>
        <w:t xml:space="preserve">You are registered for [event] -- [date and time]</w:t>
      </w:r>
    </w:p>
    <w:p>
      <w:pPr>
        <w:spacing w:before="220" w:after="60"/>
      </w:pPr>
      <w:r>
        <w:rPr>
          <w:b/>
          <w:sz w:val="24"/>
          <w:szCs w:val="24"/>
        </w:rPr>
        <w:t xml:space="preserve">Email</w:t>
      </w:r>
    </w:p>
    <w:p>
      <w:pPr>
        <w:spacing w:after="120"/>
      </w:pPr>
      <w:r>
        <w:rPr>
          <w:sz w:val="22"/>
          <w:szCs w:val="22"/>
        </w:rPr>
        <w:t xml:space="preserve">Hi [attendee name],</w:t>
      </w:r>
    </w:p>
    <w:p>
      <w:pPr>
        <w:spacing w:after="120"/>
      </w:pPr>
      <w:r>
        <w:rPr>
          <w:sz w:val="22"/>
          <w:szCs w:val="22"/>
        </w:rPr>
        <w:t xml:space="preserve">You are in. Here are the details worth putting in your calendar right now.</w:t>
      </w:r>
    </w:p>
    <w:p>
      <w:pPr>
        <w:spacing w:after="120"/>
      </w:pPr>
      <w:r>
        <w:rPr>
          <w:sz w:val="22"/>
          <w:szCs w:val="22"/>
        </w:rPr>
        <w:t xml:space="preserve">What: [event]</w:t>
      </w:r>
    </w:p>
    <w:p>
      <w:pPr>
        <w:spacing w:after="120"/>
      </w:pPr>
      <w:r>
        <w:rPr>
          <w:sz w:val="22"/>
          <w:szCs w:val="22"/>
        </w:rPr>
        <w:t xml:space="preserve">When: [date and time]</w:t>
      </w:r>
    </w:p>
    <w:p>
      <w:pPr>
        <w:spacing w:after="120"/>
      </w:pPr>
      <w:r>
        <w:rPr>
          <w:sz w:val="22"/>
          <w:szCs w:val="22"/>
        </w:rPr>
        <w:t xml:space="preserve">Where: [location]</w:t>
      </w:r>
    </w:p>
    <w:p>
      <w:pPr>
        <w:spacing w:after="120"/>
      </w:pPr>
      <w:r>
        <w:rPr>
          <w:sz w:val="22"/>
          <w:szCs w:val="22"/>
        </w:rPr>
        <w:t xml:space="preserve">Bring: [what to bring]</w:t>
      </w:r>
    </w:p>
    <w:p>
      <w:pPr>
        <w:spacing w:after="120"/>
      </w:pPr>
      <w:r>
        <w:rPr>
          <w:sz w:val="22"/>
          <w:szCs w:val="22"/>
        </w:rPr>
        <w:t xml:space="preserve">That is everything you need. We will send one reminder the day before and then leave you alone.</w:t>
      </w:r>
    </w:p>
    <w:p>
      <w:pPr>
        <w:spacing w:before="220" w:after="60"/>
      </w:pPr>
      <w:r>
        <w:rPr>
          <w:b/>
          <w:sz w:val="24"/>
          <w:szCs w:val="24"/>
        </w:rPr>
        <w:t xml:space="preserve">Why it matters that you come</w:t>
      </w:r>
    </w:p>
    <w:p>
      <w:pPr>
        <w:spacing w:after="120"/>
      </w:pPr>
      <w:r>
        <w:rPr>
          <w:sz w:val="22"/>
          <w:szCs w:val="22"/>
        </w:rPr>
        <w:t xml:space="preserve">Turnout is not a vanity metric for us -- it changes what we can say afterwards and who listens. Your being in the room does real work.</w:t>
      </w:r>
    </w:p>
    <w:p>
      <w:pPr>
        <w:spacing w:after="120"/>
      </w:pPr>
      <w:r>
        <w:rPr>
          <w:sz w:val="22"/>
          <w:szCs w:val="22"/>
        </w:rPr>
        <w:t xml:space="preserve">Cannot make it after all? Reply and tell us. Freeing your spot for someone on the waiting list helps more than a quiet no-show.</w:t>
      </w:r>
    </w:p>
    <w:p>
      <w:pPr>
        <w:spacing w:after="120"/>
      </w:pPr>
      <w:r>
        <w:rPr>
          <w:sz w:val="22"/>
          <w:szCs w:val="22"/>
        </w:rPr>
        <w:t xml:space="preserve">See you there,</w:t>
      </w:r>
    </w:p>
    <w:p>
      <w:pPr>
        <w:spacing w:after="120"/>
      </w:pPr>
      <w:r>
        <w:rPr>
          <w:sz w:val="22"/>
          <w:szCs w:val="22"/>
        </w:rPr>
        <w:t xml:space="preserve">The [organisation] team</w:t>
      </w:r>
    </w:p>
    <w:p>
      <w:pPr>
        <w:spacing w:before="220" w:after="60"/>
      </w:pPr>
      <w:r>
        <w:rPr>
          <w:b/>
          <w:sz w:val="24"/>
          <w:szCs w:val="24"/>
        </w:rPr>
        <w:t xml:space="preserve">Why it works</w:t>
      </w:r>
    </w:p>
    <w:p>
      <w:pPr>
        <w:spacing w:after="120"/>
      </w:pPr>
      <w:r>
        <w:rPr>
          <w:sz w:val="22"/>
          <w:szCs w:val="22"/>
        </w:rPr>
        <w:t xml:space="preserve">The scannable details go first, because that is what the reader came for. The turnout paragraph gives attendance a purpose beyond politeness, and inviting a cancellation openly recovers places that would otherwise sit empty.</w:t>
      </w:r>
    </w:p>
    <w:p>
      <w:pPr>
        <w:spacing w:before="220" w:after="60"/>
      </w:pPr>
      <w:r>
        <w:rPr>
          <w:b/>
          <w:sz w:val="28"/>
          <w:szCs w:val="28"/>
        </w:rPr>
        <w:t xml:space="preserve">Welcome plus impact story</w:t>
      </w:r>
    </w:p>
    <w:p>
      <w:pPr>
        <w:spacing w:after="120"/>
      </w:pPr>
      <w:r>
        <w:rPr>
          <w:i/>
          <w:sz w:val="20"/>
          <w:szCs w:val="20"/>
        </w:rPr>
        <w:t xml:space="preserve">When to use: Send a few days after the first welcome, once the relationship has a pulse.</w:t>
      </w:r>
    </w:p>
    <w:p>
      <w:pPr>
        <w:spacing w:before="220" w:after="60"/>
      </w:pPr>
      <w:r>
        <w:rPr>
          <w:b/>
          <w:sz w:val="24"/>
          <w:szCs w:val="24"/>
        </w:rPr>
        <w:t xml:space="preserve">Subject</w:t>
      </w:r>
    </w:p>
    <w:p>
      <w:pPr>
        <w:spacing w:after="120"/>
      </w:pPr>
      <w:r>
        <w:rPr>
          <w:sz w:val="22"/>
          <w:szCs w:val="22"/>
        </w:rPr>
        <w:t xml:space="preserve">I want you to meet someone</w:t>
      </w:r>
    </w:p>
    <w:p>
      <w:pPr>
        <w:spacing w:before="220" w:after="60"/>
      </w:pPr>
      <w:r>
        <w:rPr>
          <w:b/>
          <w:sz w:val="24"/>
          <w:szCs w:val="24"/>
        </w:rPr>
        <w:t xml:space="preserve">Email</w:t>
      </w:r>
    </w:p>
    <w:p>
      <w:pPr>
        <w:spacing w:after="120"/>
      </w:pPr>
      <w:r>
        <w:rPr>
          <w:sz w:val="22"/>
          <w:szCs w:val="22"/>
        </w:rPr>
        <w:t xml:space="preserve">Hi [supporter name],</w:t>
      </w:r>
    </w:p>
    <w:p>
      <w:pPr>
        <w:spacing w:after="120"/>
      </w:pPr>
      <w:r>
        <w:rPr>
          <w:sz w:val="22"/>
          <w:szCs w:val="22"/>
        </w:rPr>
        <w:t xml:space="preserve">You joined us recently, so rather than explain what we do, I would rather introduce you to [person].</w:t>
      </w:r>
    </w:p>
    <w:p>
      <w:pPr>
        <w:spacing w:after="120"/>
      </w:pPr>
      <w:r>
        <w:rPr>
          <w:sz w:val="22"/>
          <w:szCs w:val="22"/>
        </w:rPr>
        <w:t xml:space="preserve">When we met them, [situation]. It is the kind of thing that is easy to describe in a sentence and very hard to live through.</w:t>
      </w:r>
    </w:p>
    <w:p>
      <w:pPr>
        <w:spacing w:after="120"/>
      </w:pPr>
      <w:r>
        <w:rPr>
          <w:sz w:val="22"/>
          <w:szCs w:val="22"/>
        </w:rPr>
        <w:t xml:space="preserve">Now, [change]. That did not happen because of a strategy document. It happened because people who had never met [person] decided it mattered -- which is where [connection] comes in.</w:t>
      </w:r>
    </w:p>
    <w:p>
      <w:pPr>
        <w:spacing w:after="120"/>
      </w:pPr>
      <w:r>
        <w:rPr>
          <w:sz w:val="22"/>
          <w:szCs w:val="22"/>
        </w:rPr>
        <w:t xml:space="preserve">That is the whole of it. No ask at the bottom of this email. I just thought you should see what you have walked into.</w:t>
      </w:r>
    </w:p>
    <w:p>
      <w:pPr>
        <w:spacing w:after="120"/>
      </w:pPr>
      <w:r>
        <w:rPr>
          <w:sz w:val="22"/>
          <w:szCs w:val="22"/>
        </w:rPr>
        <w:t xml:space="preserve">More soon,</w:t>
      </w:r>
    </w:p>
    <w:p>
      <w:pPr>
        <w:spacing w:after="120"/>
      </w:pPr>
      <w:r>
        <w:rPr>
          <w:sz w:val="22"/>
          <w:szCs w:val="22"/>
        </w:rPr>
        <w:t xml:space="preserve">The [organisation] team</w:t>
      </w:r>
    </w:p>
    <w:p>
      <w:pPr>
        <w:spacing w:before="220" w:after="60"/>
      </w:pPr>
      <w:r>
        <w:rPr>
          <w:b/>
          <w:sz w:val="24"/>
          <w:szCs w:val="24"/>
        </w:rPr>
        <w:t xml:space="preserve">Why it works</w:t>
      </w:r>
    </w:p>
    <w:p>
      <w:pPr>
        <w:spacing w:after="120"/>
      </w:pPr>
      <w:r>
        <w:rPr>
          <w:sz w:val="22"/>
          <w:szCs w:val="22"/>
        </w:rPr>
        <w:t xml:space="preserve">One named person beats any statistic, because empathy does not scale but attention does. Explicitly withholding the ask makes the story a gift rather than a setup -- and a supporter who was moved and not immediately billed is the one who gives next time.</w:t>
      </w:r>
    </w:p>
    <w:p>
      <w:pPr>
        <w:spacing w:after="120"/>
      </w:pPr>
      <w:r>
        <w:rPr>
          <w:i/>
          <w:sz w:val="18"/>
          <w:szCs w:val="18"/>
        </w:rPr>
        <w:t xml:space="preserve">Free template from sem.chat  ·  https://sem.chat/templates/nonprofit-welcome-email-templates</w:t>
      </w:r>
    </w:p>
    <w:sectPr>
      <w:pgSz w:w="12240" w:h="15840"/>
      <w:pgMar w:top="1440" w:right="1440" w:bottom="1440" w:left="1440"/>
    </w:sectPr>
  </w:body>
</w:document>
</file>