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Objection Responses (Word-for-Word)</w:t>
      </w:r>
    </w:p>
    <w:p>
      <w:pPr>
        <w:spacing w:after="120"/>
      </w:pPr>
      <w:r>
        <w:rPr>
          <w:i/>
          <w:sz w:val="22"/>
          <w:szCs w:val="22"/>
        </w:rPr>
        <w:t xml:space="preserve">Word-for-word responses to the six most common sales objections -- too expensive, not interested, and more -- that any rep can use on a call or chat.</w:t>
      </w:r>
    </w:p>
    <w:p>
      <w:pPr>
        <w:spacing w:before="220" w:after="60"/>
      </w:pPr>
      <w:r>
        <w:rPr>
          <w:b/>
          <w:sz w:val="28"/>
          <w:szCs w:val="28"/>
        </w:rPr>
        <w:t xml:space="preserve">Too expensive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price surfaces before value is fully clear.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"It's too expensive."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I understand, [first name] -- and can I ask, is it that the price is higher than you expected, or that you're not yet sure it's worth it? Those are two different conversations.</w:t>
      </w:r>
    </w:p>
    <w:p>
      <w:pPr>
        <w:spacing w:after="120"/>
      </w:pPr>
      <w:r>
        <w:rPr>
          <w:sz w:val="22"/>
          <w:szCs w:val="22"/>
        </w:rPr>
        <w:t xml:space="preserve">If it's worth it you're after, here's how I'd weigh it: [product] costs what it costs, but [cost of problem] is costing you something every single week you don't solve it. Once you reach [outcome], this stops being an expense and starts being the thing that paid for itself.</w:t>
      </w:r>
    </w:p>
    <w:p>
      <w:pPr>
        <w:spacing w:after="120"/>
      </w:pPr>
      <w:r>
        <w:rPr>
          <w:sz w:val="22"/>
          <w:szCs w:val="22"/>
        </w:rPr>
        <w:t xml:space="preserve">And if it helps, I can show you the [breakdown] so the number feels less like a leap. What would it need to deliver to feel clearly worth it to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splits price from value so you answer the real doubt, anchors the fee against the cost of the problem, and ends by asking them to define what worth it means.</w:t>
      </w:r>
    </w:p>
    <w:p>
      <w:pPr>
        <w:spacing w:before="220" w:after="60"/>
      </w:pPr>
      <w:r>
        <w:rPr>
          <w:b/>
          <w:sz w:val="28"/>
          <w:szCs w:val="28"/>
        </w:rPr>
        <w:t xml:space="preserve">Not interested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someone says no before they know what you do.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"I'm not interested."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That's completely fair, [first name] -- you don't know me yet, so there's nothing to be interested in. I'd probably say the same thing.</w:t>
      </w:r>
    </w:p>
    <w:p>
      <w:pPr>
        <w:spacing w:after="120"/>
      </w:pPr>
      <w:r>
        <w:rPr>
          <w:sz w:val="22"/>
          <w:szCs w:val="22"/>
        </w:rPr>
        <w:t xml:space="preserve">Most people I talk to weren't interested either, right up until they realized [common problem] was quietly costing them more than they thought. All I'm asking for is [ten seconds]: if [result] isn't something you'd want, I'll happily let you go and I won't call back.</w:t>
      </w:r>
    </w:p>
    <w:p>
      <w:pPr>
        <w:spacing w:after="120"/>
      </w:pPr>
      <w:r>
        <w:rPr>
          <w:sz w:val="22"/>
          <w:szCs w:val="22"/>
        </w:rPr>
        <w:t xml:space="preserve">Can I ask you just [one question] to see if it's even relevant? If it's not, we both save the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disarms the reflex by agreeing, reframes not interested as not yet informed, and asks for a tiny, specific commitment instead of arguing.</w:t>
      </w:r>
    </w:p>
    <w:p>
      <w:pPr>
        <w:spacing w:before="220" w:after="60"/>
      </w:pPr>
      <w:r>
        <w:rPr>
          <w:b/>
          <w:sz w:val="28"/>
          <w:szCs w:val="28"/>
        </w:rPr>
        <w:t xml:space="preserve">Why buy from you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buyer asks you to differentiate on the spot.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"Why should I buy from you and not someone else?"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Honestly, that's the right question to ask, [first name], and I'd be wary if you didn't. I'm not going to hand you a list of features every vendor claims.</w:t>
      </w:r>
    </w:p>
    <w:p>
      <w:pPr>
        <w:spacing w:after="120"/>
      </w:pPr>
      <w:r>
        <w:rPr>
          <w:sz w:val="22"/>
          <w:szCs w:val="22"/>
        </w:rPr>
        <w:t xml:space="preserve">Here's the straight answer: for someone in [their situation], we get you [specific result], and I can show you [proof point] from a customer who looked a lot like you. That's the part I'd hold me to.</w:t>
      </w:r>
    </w:p>
    <w:p>
      <w:pPr>
        <w:spacing w:after="120"/>
      </w:pPr>
      <w:r>
        <w:rPr>
          <w:sz w:val="22"/>
          <w:szCs w:val="22"/>
        </w:rPr>
        <w:t xml:space="preserve">But the real test is your situation, not my pitch. Tell me what matters most to you here, and I'll tell you honestly whether [product] is the best fit -- and if it isn't, I'll say so.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welcomes the challenge, replaces a feature list with a concrete result and proof, and earns credibility by offering to disqualify itself if the fit is wrong.</w:t>
      </w:r>
    </w:p>
    <w:p>
      <w:pPr>
        <w:spacing w:before="220" w:after="60"/>
      </w:pPr>
      <w:r>
        <w:rPr>
          <w:b/>
          <w:sz w:val="28"/>
          <w:szCs w:val="28"/>
        </w:rPr>
        <w:t xml:space="preserve">Need to think about it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buyer defers without a clear reason.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"I need some time to think about it."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Absolutely, [first name] -- this shouldn't be a snap decision. Just so I can be useful while we're talking, when you say think about it, what's the part you want to sit with? Usually it's one specific thing.</w:t>
      </w:r>
    </w:p>
    <w:p>
      <w:pPr>
        <w:spacing w:after="120"/>
      </w:pPr>
      <w:r>
        <w:rPr>
          <w:sz w:val="22"/>
          <w:szCs w:val="22"/>
        </w:rPr>
        <w:t xml:space="preserve">If it's [real hesitation] about [product], let's talk it through now while I'm right here to answer it -- that's almost always what the thinking is really about, and it's easier with me than alone. Whatever's left, take the time you need.</w:t>
      </w:r>
    </w:p>
    <w:p>
      <w:pPr>
        <w:spacing w:after="120"/>
      </w:pPr>
      <w:r>
        <w:rPr>
          <w:sz w:val="22"/>
          <w:szCs w:val="22"/>
        </w:rPr>
        <w:t xml:space="preserve">To keep it moving, how about we pencil in [next step] for [timeframe]? If you've decided it's not for you by then, just tell me and we're all good.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honors the pause, converts a vague stall into a nameable concern you can address now, and locks a concrete next step so the deal doesn't drift.</w:t>
      </w:r>
    </w:p>
    <w:p>
      <w:pPr>
        <w:spacing w:before="220" w:after="60"/>
      </w:pPr>
      <w:r>
        <w:rPr>
          <w:b/>
          <w:sz w:val="28"/>
          <w:szCs w:val="28"/>
        </w:rPr>
        <w:t xml:space="preserve">Already working with someone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an incumbent relationship is the barrier.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"We're already working with someone."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That's good to hear, [first name] -- and I'm genuinely not asking you to fire anyone. A provider you trust is worth keeping.</w:t>
      </w:r>
    </w:p>
    <w:p>
      <w:pPr>
        <w:spacing w:after="120"/>
      </w:pPr>
      <w:r>
        <w:rPr>
          <w:sz w:val="22"/>
          <w:szCs w:val="22"/>
        </w:rPr>
        <w:t xml:space="preserve">All I'd say is this: even great relationships have one area that could be sharper, and for a lot of people that's [one gap]. I'm not trying to replace [current provider] -- I'd just like to be the informed second option you already have in your back pocket if anything ever slips.</w:t>
      </w:r>
    </w:p>
    <w:p>
      <w:pPr>
        <w:spacing w:after="120"/>
      </w:pPr>
      <w:r>
        <w:rPr>
          <w:sz w:val="22"/>
          <w:szCs w:val="22"/>
        </w:rPr>
        <w:t xml:space="preserve">Would you be open to a [low-risk look] at [product] on that one area? Worst case, you get a benchmark that makes your current setup look even better.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protects the incumbent relationship, positions you as a low-stakes backup rather than a threat, and frames a look as a free benchmark the buyer can't lose on.</w:t>
      </w:r>
    </w:p>
    <w:p>
      <w:pPr>
        <w:spacing w:before="220" w:after="60"/>
      </w:pPr>
      <w:r>
        <w:rPr>
          <w:b/>
          <w:sz w:val="28"/>
          <w:szCs w:val="28"/>
        </w:rPr>
        <w:t xml:space="preserve">Just send me information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request for info is really a soft exit.</w:t>
      </w:r>
    </w:p>
    <w:p>
      <w:pPr>
        <w:spacing w:before="220" w:after="60"/>
      </w:pPr>
      <w:r>
        <w:rPr>
          <w:b/>
          <w:sz w:val="24"/>
          <w:szCs w:val="24"/>
        </w:rPr>
        <w:t xml:space="preserve">Objection</w:t>
      </w:r>
    </w:p>
    <w:p>
      <w:pPr>
        <w:spacing w:after="120"/>
      </w:pPr>
      <w:r>
        <w:rPr>
          <w:sz w:val="22"/>
          <w:szCs w:val="22"/>
        </w:rPr>
        <w:t xml:space="preserve">"Just send me some information."</w:t>
      </w:r>
    </w:p>
    <w:p>
      <w:pPr>
        <w:spacing w:before="220" w:after="60"/>
      </w:pPr>
      <w:r>
        <w:rPr>
          <w:b/>
          <w:sz w:val="24"/>
          <w:szCs w:val="24"/>
        </w:rPr>
        <w:t xml:space="preserve">Response</w:t>
      </w:r>
    </w:p>
    <w:p>
      <w:pPr>
        <w:spacing w:after="120"/>
      </w:pPr>
      <w:r>
        <w:rPr>
          <w:sz w:val="22"/>
          <w:szCs w:val="22"/>
        </w:rPr>
        <w:t xml:space="preserve">Happy to, [first name] -- and I'll make sure it's actually worth your time to open. Instead of a generic brochure, let me put together a [tailored one-pager] focused on [their priority], so it speaks to you and not to everyone.</w:t>
      </w:r>
    </w:p>
    <w:p>
      <w:pPr>
        <w:spacing w:after="120"/>
      </w:pPr>
      <w:r>
        <w:rPr>
          <w:sz w:val="22"/>
          <w:szCs w:val="22"/>
        </w:rPr>
        <w:t xml:space="preserve">Quick thing so I get it right: can I ask [one question]? Perfect, that helps me cut everything that doesn't apply to you.</w:t>
      </w:r>
    </w:p>
    <w:p>
      <w:pPr>
        <w:spacing w:after="120"/>
      </w:pPr>
      <w:r>
        <w:rPr>
          <w:sz w:val="22"/>
          <w:szCs w:val="22"/>
        </w:rPr>
        <w:t xml:space="preserve">I'll send it today. And so it doesn't just sit unread, let's grab fifteen minutes to walk through it -- if it's not useful, you cancel, no harm done. Does a [quick call] later this week work?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agrees rather than resists, upgrades a generic send into something tailored and worth opening, and pairs it with a specific reason to reconnect.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https://sem.chat/templates/objection-response-examples</w:t>
      </w:r>
    </w:p>
    <w:sectPr>
      <w:pgSz w:w="12240" w:h="15840"/>
      <w:pgMar w:top="1440" w:right="1440" w:bottom="1440" w:left="1440"/>
    </w:sectPr>
  </w:body>
</w:document>
</file>