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AI prompt templates: write listings, buyer follow-ups, open-house invites, price-reduction notes, seller emails, and neighborhood guides.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listing description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you add a listing and the copy is still placeholder 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[brand]. Write a listing description for [property] aimed at [audience]. Lead with the lifestyle, then the standout features, and close with a clear reason to book a viewing. Use this context: [context]. Keep it under [word limit] words in a [tone]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spec sheet, neighborhood notes, and photo details.</w:t>
      </w:r>
    </w:p>
    <w:p>
      <w:pPr>
        <w:spacing w:after="120"/>
      </w:pPr>
      <w:r>
        <w:rPr>
          <w:sz w:val="22"/>
          <w:szCs w:val="22"/>
        </w:rPr>
        <w:t xml:space="preserve">•  Name the [audience] precisely -- a first-time buyer and an investor read every line differently.</w:t>
      </w:r>
    </w:p>
    <w:p>
      <w:pPr>
        <w:spacing w:after="120"/>
      </w:pPr>
      <w:r>
        <w:rPr>
          <w:sz w:val="22"/>
          <w:szCs w:val="22"/>
        </w:rPr>
        <w:t xml:space="preserve">•  Tighten [word limit] until every sentence earns its place.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real property data, names the buyer, and constrains length and tone -- which is what turns a spec dump into copy that actually books viewings.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buyer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evening after a viewing while the property is fresh in their mind.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following up with [buyer name] after they toured [property]. Write a short, warm email that references what they responded to, gently surfaces any hesitation, and proposes [next step]. Use these tour notes: [tour notes]. Sign it from [agent name] in a [tone]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Paste real [tour notes] -- the room they lingered in matters more than the square footage.</w:t>
      </w:r>
    </w:p>
    <w:p>
      <w:pPr>
        <w:spacing w:after="120"/>
      </w:pPr>
      <w:r>
        <w:rPr>
          <w:sz w:val="22"/>
          <w:szCs w:val="22"/>
        </w:rPr>
        <w:t xml:space="preserve">•  Set [next step] to the smallest natural yes, such as a second viewing or a mortgage chat.</w:t>
      </w:r>
    </w:p>
    <w:p>
      <w:pPr>
        <w:spacing w:after="120"/>
      </w:pPr>
      <w:r>
        <w:rPr>
          <w:sz w:val="22"/>
          <w:szCs w:val="22"/>
        </w:rPr>
        <w:t xml:space="preserve">•  Match the [tone] to how the buyer actually spoke to you on the day.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anchors the email in real reactions instead of boilerplate, names one clear next step, and keeps the tone human -- which is what makes a buyer reply instead of going quiet.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an open-house invite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few days before the open house to send to your list and nearby neighbors.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[brand]. Write an open-house invitation for [property] that makes people want to attend. Open with the single best thing about the home, [highlight], then give the [date time] and end with [call to action]. Write it for [audience] and keep it short enough to read on a phone.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Lead with the one [highlight] that will pull a crowd, not a list of every feature.</w:t>
      </w:r>
    </w:p>
    <w:p>
      <w:pPr>
        <w:spacing w:after="120"/>
      </w:pPr>
      <w:r>
        <w:rPr>
          <w:sz w:val="22"/>
          <w:szCs w:val="22"/>
        </w:rPr>
        <w:t xml:space="preserve">•  Make [date time] impossible to miss and easy to add to a calendar.</w:t>
      </w:r>
    </w:p>
    <w:p>
      <w:pPr>
        <w:spacing w:after="120"/>
      </w:pPr>
      <w:r>
        <w:rPr>
          <w:sz w:val="22"/>
          <w:szCs w:val="22"/>
        </w:rPr>
        <w:t xml:space="preserve">•  Point [call to action] at the smallest step, such as replying to reserve a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sells the experience before the logistics, leads with a real hook, and ends with a clear action -- so the invite drives attendance instead of just announcing a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price-reduction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day a listing's price is reduced to re-activate everyone who viewed it.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writing to [buyer name], who previously showed interest in [property]. Announce that the price has moved from [old price] to [new price] and frame it as a fresh opportunity worth a second look. End with [call to action]. Keep it brief and use a [tone] tone that creates urgency without sounding desperate.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Show both [old price] and [new price] so the saving is concrete and obvious.</w:t>
      </w:r>
    </w:p>
    <w:p>
      <w:pPr>
        <w:spacing w:after="120"/>
      </w:pPr>
      <w:r>
        <w:rPr>
          <w:sz w:val="22"/>
          <w:szCs w:val="22"/>
        </w:rPr>
        <w:t xml:space="preserve">•  Personalize the opener to remind [buyer name] why they liked the home.</w:t>
      </w:r>
    </w:p>
    <w:p>
      <w:pPr>
        <w:spacing w:after="120"/>
      </w:pPr>
      <w:r>
        <w:rPr>
          <w:sz w:val="22"/>
          <w:szCs w:val="22"/>
        </w:rPr>
        <w:t xml:space="preserve">•  Keep [call to action] time-bound, such as booking a viewing this week.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reframes a price cut as good news, makes the new value crystal clear, and adds gentle urgency -- turning a routine update into a reason for warm buyers to act now.</w:t>
      </w:r>
    </w:p>
    <w:p>
      <w:pPr>
        <w:spacing w:before="220" w:after="60"/>
      </w:pPr>
      <w:r>
        <w:rPr>
          <w:b/>
          <w:sz w:val="28"/>
          <w:szCs w:val="28"/>
        </w:rPr>
        <w:t xml:space="preserve">Turn a CMA into a seller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have finished a CMA and need to present the number to the seller.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presenting a market analysis to [seller name] for [property]. Turn this data into a clear, confident email: summarize what comparable homes sold for using [comps], explain your reasoning, and recommend listing at [recommended price]. End by proposing [next step]. Use a [tone] tone that builds trust in your expertise.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Paste the real [comps] so the AI reasons from actual sales, not guesses.</w:t>
      </w:r>
    </w:p>
    <w:p>
      <w:pPr>
        <w:spacing w:after="120"/>
      </w:pPr>
      <w:r>
        <w:rPr>
          <w:sz w:val="22"/>
          <w:szCs w:val="22"/>
        </w:rPr>
        <w:t xml:space="preserve">•  State your [recommended price] plainly and let the comparables justify it.</w:t>
      </w:r>
    </w:p>
    <w:p>
      <w:pPr>
        <w:spacing w:after="120"/>
      </w:pPr>
      <w:r>
        <w:rPr>
          <w:sz w:val="22"/>
          <w:szCs w:val="22"/>
        </w:rPr>
        <w:t xml:space="preserve">•  Make [next step] a simple decision, such as approving the price to go live.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converts a dense analysis into a story the seller can follow, backs the number with real comparables, and ends with a decision -- which is how a CMA becomes a signed listing.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neighborhood guide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build content for a listing, a landing page, or a buyer welcome packet.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writing a neighborhood guide to [neighborhood] for [audience]. Cover the lifestyle, schools, commute, and the things only a local would know, using these details: [local details]. Keep it under [word limit] words, end with [call to action], and write in a [tone] tone that sounds like a trusted local, not an ad.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Load [local details] with specifics -- the coffee spot, the school catchment, the quiet streets.</w:t>
      </w:r>
    </w:p>
    <w:p>
      <w:pPr>
        <w:spacing w:after="120"/>
      </w:pPr>
      <w:r>
        <w:rPr>
          <w:sz w:val="22"/>
          <w:szCs w:val="22"/>
        </w:rPr>
        <w:t xml:space="preserve">•  Shape the emphasis around what [audience] actually cares about most.</w:t>
      </w:r>
    </w:p>
    <w:p>
      <w:pPr>
        <w:spacing w:after="120"/>
      </w:pPr>
      <w:r>
        <w:rPr>
          <w:sz w:val="22"/>
          <w:szCs w:val="22"/>
        </w:rPr>
        <w:t xml:space="preserve">•  Point [call to action] at booking a call or browsing your listings in the area.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grounds the guide in real local knowledge, tailors it to the buyer, and ends with a next step -- which is what makes readers see you as the agent who owns this neighborhood.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https://sem.chat/templates/real-estate-ai-prompt-templates</w:t>
      </w:r>
    </w:p>
    <w:sectPr>
      <w:pgSz w:w="12240" w:h="15840"/>
      <w:pgMar w:top="1440" w:right="1440" w:bottom="1440" w:left="1440"/>
    </w:sectPr>
  </w:body>
</w:document>
</file>