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Recruiting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Recruiting service scripts for candidate status calls, rejections, interview logistics, client check-ins, complaints, and escalations. Copy and adapt today.</w:t>
      </w:r>
    </w:p>
    <w:p>
      <w:pPr>
        <w:spacing w:before="220" w:after="60"/>
      </w:pPr>
      <w:r>
        <w:rPr>
          <w:b/>
          <w:sz w:val="28"/>
          <w:szCs w:val="28"/>
        </w:rPr>
        <w:t xml:space="preserve">Candidate status inquiry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candidate calls or messages asking where their application stands.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[candidate name], thanks for chasing -- you should not have had to. Here is exactly where things are: [role] is at [stage].</w:t>
      </w:r>
    </w:p>
    <w:p>
      <w:pPr>
        <w:spacing w:after="120"/>
      </w:pPr>
      <w:r>
        <w:rPr>
          <w:sz w:val="22"/>
          <w:szCs w:val="22"/>
        </w:rPr>
        <w:t xml:space="preserve">I do not have a decision for you today, and I would rather tell you that than string you along. What I can commit to is [next date] -- you will hear from me by then either way, even if the answer is still not yet.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process has stalled</w:t>
      </w:r>
    </w:p>
    <w:p>
      <w:pPr>
        <w:spacing w:after="120"/>
      </w:pPr>
      <w:r>
        <w:rPr>
          <w:sz w:val="22"/>
          <w:szCs w:val="22"/>
        </w:rPr>
        <w:t xml:space="preserve">I will be honest with you: this one has gone quiet on the client side. I am chasing it. That is frustrating for you, and I am not going to pretend otherwise.</w:t>
      </w:r>
    </w:p>
    <w:p>
      <w:pPr>
        <w:spacing w:before="220" w:after="60"/>
      </w:pPr>
      <w:r>
        <w:rPr>
          <w:b/>
          <w:sz w:val="24"/>
          <w:szCs w:val="24"/>
        </w:rPr>
        <w:t xml:space="preserve">Chat version</w:t>
      </w:r>
    </w:p>
    <w:p>
      <w:pPr>
        <w:spacing w:after="120"/>
      </w:pPr>
      <w:r>
        <w:rPr>
          <w:sz w:val="22"/>
          <w:szCs w:val="22"/>
        </w:rPr>
        <w:t xml:space="preserve">Hi [candidate name] -- [role] is currently at [stage]. No decision yet. I will come back to you by [next date] regardless. [recruiter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Candidates rarely mind waiting; they mind not knowing. Naming the stage, admitting there is no news, and committing to a specific date replaces anxiety with a calendar entry, which is a fair trade for both of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Rejected-candidate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soon as the decision is final -- within a day, not a fortnight.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[candidate name], I have got news on [role] and it is not the news you wanted -- they have gone with someone else. I am sorry.</w:t>
      </w:r>
    </w:p>
    <w:p>
      <w:pPr>
        <w:spacing w:after="120"/>
      </w:pPr>
      <w:r>
        <w:rPr>
          <w:sz w:val="22"/>
          <w:szCs w:val="22"/>
        </w:rPr>
        <w:t xml:space="preserve">You should have a real reason rather than a polite non-answer, so here it is: [reason]. That is not a judgement on you, it is a judgement on the fit for this specific brief.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part that matters</w:t>
      </w:r>
    </w:p>
    <w:p>
      <w:pPr>
        <w:spacing w:after="120"/>
      </w:pPr>
      <w:r>
        <w:rPr>
          <w:sz w:val="22"/>
          <w:szCs w:val="22"/>
        </w:rPr>
        <w:t xml:space="preserve">For what it is worth, [strength] came through clearly, and that is the thing I will be pitching when the right role lands on my desk. I would like to keep you in mind rather than let this be the end of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ask for more detail</w:t>
      </w:r>
    </w:p>
    <w:p>
      <w:pPr>
        <w:spacing w:after="120"/>
      </w:pPr>
      <w:r>
        <w:rPr>
          <w:sz w:val="22"/>
          <w:szCs w:val="22"/>
        </w:rPr>
        <w:t xml:space="preserve">Ask me anything. I would rather you left this call with something useful than just a no.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the answer instead of burying it, gives one concrete reason the candidate can act on, and ends on a genuine strength -- so the relationship survives the rejection. [recruiter name] stays someone worth answering next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Interview logistics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soon as an interview is booked, and again the day before.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Good news, [candidate name] -- they want to meet you about [role]. Let me give you everything so there are no surprises.</w:t>
      </w:r>
    </w:p>
    <w:p>
      <w:pPr>
        <w:spacing w:after="120"/>
      </w:pPr>
      <w:r>
        <w:rPr>
          <w:sz w:val="22"/>
          <w:szCs w:val="22"/>
        </w:rPr>
        <w:t xml:space="preserve">It is [date and time], at [location]. You will be meeting [interviewer]. The format is [format], so it is worth having examples ready rather than a rehearsed speech.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bit most recruiters skip</w:t>
      </w:r>
    </w:p>
    <w:p>
      <w:pPr>
        <w:spacing w:after="120"/>
      </w:pPr>
      <w:r>
        <w:rPr>
          <w:sz w:val="22"/>
          <w:szCs w:val="22"/>
        </w:rPr>
        <w:t xml:space="preserve">One thing I would tell you off the record: they care a lot about how you explain your reasoning, not just the result. Walk them through your thinking.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Day-before check</w:t>
      </w:r>
    </w:p>
    <w:p>
      <w:pPr>
        <w:spacing w:after="120"/>
      </w:pPr>
      <w:r>
        <w:rPr>
          <w:sz w:val="22"/>
          <w:szCs w:val="22"/>
        </w:rPr>
        <w:t xml:space="preserve">Quick confirmation for tomorrow -- [date and time], [location], with [interviewer]. Anything you want to run past me before you go in?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gives the candidate every detail in one pass, adds the context that turns logistics into preparation, and the day-before check catches the diary clashes and cold feet while there is still time to fix them.</w:t>
      </w:r>
    </w:p>
    <w:p>
      <w:pPr>
        <w:spacing w:before="220" w:after="60"/>
      </w:pPr>
      <w:r>
        <w:rPr>
          <w:b/>
          <w:sz w:val="28"/>
          <w:szCs w:val="28"/>
        </w:rPr>
        <w:t xml:space="preserve">Client check-in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a regular cadence during an open search, not just when you have a CV to push.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[client name], quick update on [role] -- and one thing I think you will want to know.</w:t>
      </w:r>
    </w:p>
    <w:p>
      <w:pPr>
        <w:spacing w:after="120"/>
      </w:pPr>
      <w:r>
        <w:rPr>
          <w:sz w:val="22"/>
          <w:szCs w:val="22"/>
        </w:rPr>
        <w:t xml:space="preserve">Where we are: [status]. Here is the market picture: [market insight]. That is shaping who is saying yes and who is not even picking up.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ask</w:t>
      </w:r>
    </w:p>
    <w:p>
      <w:pPr>
        <w:spacing w:after="120"/>
      </w:pPr>
      <w:r>
        <w:rPr>
          <w:sz w:val="22"/>
          <w:szCs w:val="22"/>
        </w:rPr>
        <w:t xml:space="preserve">One thing from you and I will let you get on: [ask]. If I can get that this week, the search moves; without it, we are guessing.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 brief is unrealistic</w:t>
      </w:r>
    </w:p>
    <w:p>
      <w:pPr>
        <w:spacing w:after="120"/>
      </w:pPr>
      <w:r>
        <w:rPr>
          <w:sz w:val="22"/>
          <w:szCs w:val="22"/>
        </w:rPr>
        <w:t xml:space="preserve">I want to be straight with you, because I would rather have this conversation now than in six weeks. The package you have got against what the market is paying is a real gap. Can we talk about it?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gives before it asks, which is why the call gets answered. The market insight makes you a consultant rather than a supplier, and naming an unrealistic brief early saves both sides a wasted quarter.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Complaint about the process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someone tells you they have been messed around.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[name], you are right, and I am sorry. [issue] is not how this should have gone, and I am not going to explain it away.</w:t>
      </w:r>
    </w:p>
    <w:p>
      <w:pPr>
        <w:spacing w:after="120"/>
      </w:pPr>
      <w:r>
        <w:rPr>
          <w:sz w:val="22"/>
          <w:szCs w:val="22"/>
        </w:rPr>
        <w:t xml:space="preserve">Here is what I am doing about it: [fix]. That will be done by [timeframe], and I will confirm it to you in writing so you are not relying on my memory.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are still angry</w:t>
      </w:r>
    </w:p>
    <w:p>
      <w:pPr>
        <w:spacing w:after="120"/>
      </w:pPr>
      <w:r>
        <w:rPr>
          <w:sz w:val="22"/>
          <w:szCs w:val="22"/>
        </w:rPr>
        <w:t xml:space="preserve">That is fair. You have spent your time on this and got nothing back for it -- I would be annoyed too. All I can offer is that from here you deal with me directly, and I do not drop things.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follow-through</w:t>
      </w:r>
    </w:p>
    <w:p>
      <w:pPr>
        <w:spacing w:after="120"/>
      </w:pPr>
      <w:r>
        <w:rPr>
          <w:sz w:val="22"/>
          <w:szCs w:val="22"/>
        </w:rPr>
        <w:t xml:space="preserve">I said [timeframe] and here we are -- [fix] is done. If anything about that is still not right, call me.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concedes the point instead of litigating it, replaces apology with action and a deadline, and the follow-through call is what actually rebuilds trust. [recruiter name] becomes the person who does what they said.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Escalate to the account lead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issue involves commercial terms, a broken relationship, or authority you do not hold.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[name], I am going to be honest -- this sits above what I can decide, and you deserve someone who can actually say yes. That is [account lead], who runs this account.</w:t>
      </w:r>
    </w:p>
    <w:p>
      <w:pPr>
        <w:spacing w:after="120"/>
      </w:pPr>
      <w:r>
        <w:rPr>
          <w:sz w:val="22"/>
          <w:szCs w:val="22"/>
        </w:rPr>
        <w:t xml:space="preserve">I am not just passing you along. I am briefing them properly on [issue] first, so when they call you within [timeframe] they already know the whole story. You will not be starting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internal handover</w:t>
      </w:r>
    </w:p>
    <w:p>
      <w:pPr>
        <w:spacing w:after="120"/>
      </w:pPr>
      <w:r>
        <w:rPr>
          <w:sz w:val="22"/>
          <w:szCs w:val="22"/>
        </w:rPr>
        <w:t xml:space="preserve">[account lead] -- [name] has [issue]. They have explained it twice already and they are out of patience, reasonably. They are expecting you by [timeframe]. Everything is in the file.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confirmation</w:t>
      </w:r>
    </w:p>
    <w:p>
      <w:pPr>
        <w:spacing w:after="120"/>
      </w:pPr>
      <w:r>
        <w:rPr>
          <w:sz w:val="22"/>
          <w:szCs w:val="22"/>
        </w:rPr>
        <w:t xml:space="preserve">Just to close my end: [account lead] has it, they are calling by [timeframe], and I am still here if anything gets lost. [recruiter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frames escalation as getting them a decision-maker rather than getting rid of them, transfers the context so nothing is repeated, and the confirmation message proves the handover actually happened.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https://sem.chat/templates/recruiting-customer-service-script</w:t>
      </w:r>
    </w:p>
    <w:sectPr>
      <w:pgSz w:w="12240" w:h="15840"/>
      <w:pgMar w:top="1440" w:right="1440" w:bottom="1440" w:left="1440"/>
    </w:sectPr>
  </w:body>
</w:document>
</file>