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SaaS Cold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SaaS cold email templates for outbound: pain hooks, trigger outreach, competitor-switch angles, value-add and social-proof follow-ups, and break-up emails.</w:t>
      </w:r>
    </w:p>
    <w:p>
      <w:pPr>
        <w:spacing w:before="220" w:after="60"/>
      </w:pPr>
      <w:r>
        <w:rPr>
          <w:b/>
          <w:sz w:val="28"/>
          <w:szCs w:val="28"/>
        </w:rPr>
        <w:t xml:space="preserve">First-touch pain hook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as the very first touch to a stranger who has never heard of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[company] and [pain point]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We keep running into the same thing with [role] teams: [pain point] quietly eats hours every week, and it rarely shows up on a roadmap because it never feels urgent enough to fix, only annoying enough to tolerate.</w:t>
      </w:r>
    </w:p>
    <w:p>
      <w:pPr>
        <w:spacing w:after="120"/>
      </w:pPr>
      <w:r>
        <w:rPr>
          <w:sz w:val="22"/>
          <w:szCs w:val="22"/>
        </w:rPr>
        <w:t xml:space="preserve">I am guessing [company] is not immune to it. Most teams your size are not.</w:t>
      </w:r>
    </w:p>
    <w:p>
      <w:pPr>
        <w:spacing w:after="120"/>
      </w:pPr>
      <w:r>
        <w:rPr>
          <w:sz w:val="22"/>
          <w:szCs w:val="22"/>
        </w:rPr>
        <w:t xml:space="preserve">We built [your company] specifically to kill that friction, and teams using us usually reach [result] within a few weeks, mostly because the manual busywork just disappears.</w:t>
      </w:r>
    </w:p>
    <w:p>
      <w:pPr>
        <w:spacing w:after="120"/>
      </w:pPr>
      <w:r>
        <w:rPr>
          <w:sz w:val="22"/>
          <w:szCs w:val="22"/>
        </w:rPr>
        <w:t xml:space="preserve">I am not asking for a demo slot or a big commitment. I would just like to know if this is a real problem for you or if I have read it wrong. A one-line reply either way would genuinely help me.</w:t>
      </w:r>
    </w:p>
    <w:p>
      <w:pPr>
        <w:spacing w:after="120"/>
      </w:pPr>
      <w:r>
        <w:rPr>
          <w:sz w:val="22"/>
          <w:szCs w:val="22"/>
        </w:rPr>
        <w:t xml:space="preserve">Thanks,</w:t>
      </w:r>
    </w:p>
    <w:p>
      <w:pPr>
        <w:spacing w:after="120"/>
      </w:pPr>
      <w:r>
        <w:rPr>
          <w:sz w:val="22"/>
          <w:szCs w:val="22"/>
        </w:rPr>
        <w:t xml:space="preserve">[your name], [your company]</w:t>
      </w:r>
    </w:p>
    <w:p>
      <w:pPr>
        <w:spacing w:before="220" w:after="60"/>
      </w:pPr>
      <w:r>
        <w:rPr>
          <w:b/>
          <w:sz w:val="28"/>
          <w:szCs w:val="28"/>
        </w:rPr>
        <w:t xml:space="preserve">Trigger-based outreach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soon after a funding, hiring, or launch signal you can reference credibly.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Saw [company]'s [trigger]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Congratulations on [trigger]. That is a genuinely big deal, so this is not just an inbox pleasantry.</w:t>
      </w:r>
    </w:p>
    <w:p>
      <w:pPr>
        <w:spacing w:after="120"/>
      </w:pPr>
      <w:r>
        <w:rPr>
          <w:sz w:val="22"/>
          <w:szCs w:val="22"/>
        </w:rPr>
        <w:t xml:space="preserve">I am reaching out because moments like this tend to come with a hidden tax. As things scale up quickly, [pain point] usually goes from a minor nuisance to a real drag, and it hits right when the team has the least time to deal with it.</w:t>
      </w:r>
    </w:p>
    <w:p>
      <w:pPr>
        <w:spacing w:after="120"/>
      </w:pPr>
      <w:r>
        <w:rPr>
          <w:sz w:val="22"/>
          <w:szCs w:val="22"/>
        </w:rPr>
        <w:t xml:space="preserve">That is exactly the window where [your company] helps. Teams in your position use us to reach [result] without adding headcount just to keep up with the growth.</w:t>
      </w:r>
    </w:p>
    <w:p>
      <w:pPr>
        <w:spacing w:after="120"/>
      </w:pPr>
      <w:r>
        <w:rPr>
          <w:sz w:val="22"/>
          <w:szCs w:val="22"/>
        </w:rPr>
        <w:t xml:space="preserve">I would rather be useful than salesy, so if this is not on your radar yet, that is fine and probably a good sign. But if the strain is already starting, a quick call now beats scrambling later. Worth 15 minutes?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[your company]</w:t>
      </w:r>
    </w:p>
    <w:p>
      <w:pPr>
        <w:spacing w:before="220" w:after="60"/>
      </w:pPr>
      <w:r>
        <w:rPr>
          <w:b/>
          <w:sz w:val="28"/>
          <w:szCs w:val="28"/>
        </w:rPr>
        <w:t xml:space="preserve">Competitor-switch angle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to a stranger you believe is using an incumbent solution today.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 thought if [company] is rethinking its setup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I am guessing [company] already has something in place for this, so I am not going to pretend you are starting from zero.</w:t>
      </w:r>
    </w:p>
    <w:p>
      <w:pPr>
        <w:spacing w:after="120"/>
      </w:pPr>
      <w:r>
        <w:rPr>
          <w:sz w:val="22"/>
          <w:szCs w:val="22"/>
        </w:rPr>
        <w:t xml:space="preserve">The reason I am writing is a pattern we hear constantly from teams who switch to us: [common frustration]. It is the kind of thing you learn to work around until one day the workaround itself becomes [pain point], and then it is hard to unsee.</w:t>
      </w:r>
    </w:p>
    <w:p>
      <w:pPr>
        <w:spacing w:after="120"/>
      </w:pPr>
      <w:r>
        <w:rPr>
          <w:sz w:val="22"/>
          <w:szCs w:val="22"/>
        </w:rPr>
        <w:t xml:space="preserve">I am not here to bad-mouth whatever you use now; plenty of good teams start there. But if that frustration sounds familiar, it might be worth seeing how [your company] handles it differently. Our customers typically reach [result] once the friction is gone.</w:t>
      </w:r>
    </w:p>
    <w:p>
      <w:pPr>
        <w:spacing w:after="120"/>
      </w:pPr>
      <w:r>
        <w:rPr>
          <w:sz w:val="22"/>
          <w:szCs w:val="22"/>
        </w:rPr>
        <w:t xml:space="preserve">No pressure and no hard sell. Would a short, honest comparison be useful, even just to benchmark what you have?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[your company]</w:t>
      </w:r>
    </w:p>
    <w:p>
      <w:pPr>
        <w:spacing w:before="220" w:after="60"/>
      </w:pPr>
      <w:r>
        <w:rPr>
          <w:b/>
          <w:sz w:val="28"/>
          <w:szCs w:val="28"/>
        </w:rPr>
        <w:t xml:space="preserve">Value-add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a few days after a first cold email that got no response.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Something useful either way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I emailed a few days ago about [pain point] and did not hear back, which is completely fair; cold emails are easy to skip.</w:t>
      </w:r>
    </w:p>
    <w:p>
      <w:pPr>
        <w:spacing w:after="120"/>
      </w:pPr>
      <w:r>
        <w:rPr>
          <w:sz w:val="22"/>
          <w:szCs w:val="22"/>
        </w:rPr>
        <w:t xml:space="preserve">So instead of nudging you again, I want to actually be useful. We put together [resource] for teams wrestling with exactly this, and it is genuinely helpful whether or not you ever talk to us. No form, no gate; here it is.</w:t>
      </w:r>
    </w:p>
    <w:p>
      <w:pPr>
        <w:spacing w:after="120"/>
      </w:pPr>
      <w:r>
        <w:rPr>
          <w:sz w:val="22"/>
          <w:szCs w:val="22"/>
        </w:rPr>
        <w:t xml:space="preserve">The short version is that most teams are losing more time to this than they think, and there are a couple of quick wins that do not require buying anything at all.</w:t>
      </w:r>
    </w:p>
    <w:p>
      <w:pPr>
        <w:spacing w:after="120"/>
      </w:pPr>
      <w:r>
        <w:rPr>
          <w:sz w:val="22"/>
          <w:szCs w:val="22"/>
        </w:rPr>
        <w:t xml:space="preserve">If, after reading it, you want to see how [your company] gets teams to [result] the faster way, I am a reply away. And if not, I hope the resource earns its keep on its own.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[your company]</w:t>
      </w:r>
    </w:p>
    <w:p>
      <w:pPr>
        <w:spacing w:before="220" w:after="60"/>
      </w:pPr>
      <w:r>
        <w:rPr>
          <w:b/>
          <w:sz w:val="28"/>
          <w:szCs w:val="28"/>
        </w:rPr>
        <w:t xml:space="preserve">Social-proof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after an earlier cold email when you have a relevant proof point to add.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How a team like [company] handled this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Circling back on my note about [pain point], but this time with proof instead of just a claim, since that is usually more convincing than anything I can assert.</w:t>
      </w:r>
    </w:p>
    <w:p>
      <w:pPr>
        <w:spacing w:after="120"/>
      </w:pPr>
      <w:r>
        <w:rPr>
          <w:sz w:val="22"/>
          <w:szCs w:val="22"/>
        </w:rPr>
        <w:t xml:space="preserve">One of our customers is a [customer type], which is close enough to [company] that the comparison actually holds. They had the same problem you likely have: too much manual effort, not enough hours, and no obvious moment to fix it. After moving to [your company], they reached [result].</w:t>
      </w:r>
    </w:p>
    <w:p>
      <w:pPr>
        <w:spacing w:after="120"/>
      </w:pPr>
      <w:r>
        <w:rPr>
          <w:sz w:val="22"/>
          <w:szCs w:val="22"/>
        </w:rPr>
        <w:t xml:space="preserve">What I like about their story is how unremarkable the process was. No massive project, no team-wide disruption; the friction just steadily went away.</w:t>
      </w:r>
    </w:p>
    <w:p>
      <w:pPr>
        <w:spacing w:after="120"/>
      </w:pPr>
      <w:r>
        <w:rPr>
          <w:sz w:val="22"/>
          <w:szCs w:val="22"/>
        </w:rPr>
        <w:t xml:space="preserve">I would be happy to walk you through exactly how they did it and where the parallels to your setup are strongest. Even 15 minutes would give you a useful benchmark. Open to it?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[your company]</w:t>
      </w:r>
    </w:p>
    <w:p>
      <w:pPr>
        <w:spacing w:before="220" w:after="60"/>
      </w:pPr>
      <w:r>
        <w:rPr>
          <w:b/>
          <w:sz w:val="28"/>
          <w:szCs w:val="28"/>
        </w:rPr>
        <w:t xml:space="preserve">Break-up email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as the final message after two or three unanswered cold emails.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Closing the loop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I have sent a couple of notes about helping [company] with [pain point] and have not heard back, so I will take the hint and make this the last one.</w:t>
      </w:r>
    </w:p>
    <w:p>
      <w:pPr>
        <w:spacing w:after="120"/>
      </w:pPr>
      <w:r>
        <w:rPr>
          <w:sz w:val="22"/>
          <w:szCs w:val="22"/>
        </w:rPr>
        <w:t xml:space="preserve">No hard feelings at all. A quiet inbox usually just means the timing is wrong, the priority is elsewhere, or my emails picked the worst possible moments to arrive. Every one of those is completely reasonable.</w:t>
      </w:r>
    </w:p>
    <w:p>
      <w:pPr>
        <w:spacing w:after="120"/>
      </w:pPr>
      <w:r>
        <w:rPr>
          <w:sz w:val="22"/>
          <w:szCs w:val="22"/>
        </w:rPr>
        <w:t xml:space="preserve">If reaching [result] becomes something you want to explore later, keep this thread and reply whenever it is relevant; I will pick it right back up. And if it is simply not for you, a one-word no lets us both move on cleanly.</w:t>
      </w:r>
    </w:p>
    <w:p>
      <w:pPr>
        <w:spacing w:after="120"/>
      </w:pPr>
      <w:r>
        <w:rPr>
          <w:sz w:val="22"/>
          <w:szCs w:val="22"/>
        </w:rPr>
        <w:t xml:space="preserve">Whatever the case, I genuinely appreciate you reading this far, and I wish you and the team at [company] the best.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[your company]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https://sem.chat/templates/saas-cold-email-templates</w:t>
      </w:r>
    </w:p>
    <w:sectPr>
      <w:pgSz w:w="12240" w:h="15840"/>
      <w:pgMar w:top="1440" w:right="1440" w:bottom="1440" w:left="1440"/>
    </w:sectPr>
  </w:body>
</w:document>
</file>