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Sales AI Prompt Templates</w:t>
      </w:r>
    </w:p>
    <w:p>
      <w:pPr>
        <w:spacing w:after="120"/>
      </w:pPr>
      <w:r>
        <w:rPr>
          <w:i/>
          <w:sz w:val="22"/>
          <w:szCs w:val="22"/>
        </w:rPr>
        <w:t xml:space="preserve">Reusable AI prompts for sales teams: write cold outreach, personalize follow-ups, handle objections, summarize discovery calls, and draft proposals.</w:t>
      </w:r>
    </w:p>
    <w:p>
      <w:pPr>
        <w:spacing w:before="220" w:after="60"/>
      </w:pPr>
      <w:r>
        <w:rPr>
          <w:b/>
          <w:sz w:val="28"/>
          <w:szCs w:val="28"/>
        </w:rPr>
        <w:t xml:space="preserve">Write a cold outreach email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for the very first touch with a prospect who has never heard of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Write a cold outreach email to [prospect]. Open with [trigger] as the reason for reaching out, name one specific problem they likely have, and make a single low-friction ask.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a real detail about their team so the email reads as researched, not blasted to a list.</w:t>
      </w:r>
    </w:p>
    <w:p>
      <w:pPr>
        <w:spacing w:after="120"/>
      </w:pPr>
      <w:r>
        <w:rPr>
          <w:sz w:val="22"/>
          <w:szCs w:val="22"/>
        </w:rPr>
        <w:t xml:space="preserve">•  Anchor the opener on [trigger], because a relevant reason to reach out now beats any clever subject line.</w:t>
      </w:r>
    </w:p>
    <w:p>
      <w:pPr>
        <w:spacing w:after="120"/>
      </w:pPr>
      <w:r>
        <w:rPr>
          <w:sz w:val="22"/>
          <w:szCs w:val="22"/>
        </w:rPr>
        <w:t xml:space="preserve">•  Cut every sentence about yourself that does not help the [prospect], and keep the ask to one easy yes.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leads with a real trigger, names one problem, and makes a single small ask, which is what earns a reply from a cold prospect who deletes generic pitches on sight without a second thought.</w:t>
      </w:r>
    </w:p>
    <w:p>
      <w:pPr>
        <w:spacing w:before="220" w:after="60"/>
      </w:pPr>
      <w:r>
        <w:rPr>
          <w:b/>
          <w:sz w:val="28"/>
          <w:szCs w:val="28"/>
        </w:rPr>
        <w:t xml:space="preserve">Personalize a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after an email, a call, or a demo when you need to move the deal one step on.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Write a personalized follow-up to [prospect] based on [signal]. Reference something specific from your last exchange, add one new piece of value, and move the conversation one concrete step forward.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real prior thread and call notes so the follow-up continues the conversation instead of restarting it.</w:t>
      </w:r>
    </w:p>
    <w:p>
      <w:pPr>
        <w:spacing w:after="120"/>
      </w:pPr>
      <w:r>
        <w:rPr>
          <w:sz w:val="22"/>
          <w:szCs w:val="22"/>
        </w:rPr>
        <w:t xml:space="preserve">•  Name the [signal] you are responding to, because a follow-up after a demo should sound different from one after silence.</w:t>
      </w:r>
    </w:p>
    <w:p>
      <w:pPr>
        <w:spacing w:after="120"/>
      </w:pPr>
      <w:r>
        <w:rPr>
          <w:sz w:val="22"/>
          <w:szCs w:val="22"/>
        </w:rPr>
        <w:t xml:space="preserve">•  Lead with new value rather than just checking in, since a nudge with nothing new is easy to ignore.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references a specific detail, adds fresh value, and proposes one next step, which is what makes a follow-up feel personal enough to answer rather than another polite reminder they can skip.</w:t>
      </w:r>
    </w:p>
    <w:p>
      <w:pPr>
        <w:spacing w:before="220" w:after="60"/>
      </w:pPr>
      <w:r>
        <w:rPr>
          <w:b/>
          <w:sz w:val="28"/>
          <w:szCs w:val="28"/>
        </w:rPr>
        <w:t xml:space="preserve">Draft responses to an objection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a prospect pushes back on price, timing, or fit and you need a reply.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A prospect raised [objection]. Draft a response to [prospect] that acknowledges the concern honestly, reframes it around the value they care about, and backs it with proof.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their exact words and situation so the response addresses the real concern, not a textbook version of it.</w:t>
      </w:r>
    </w:p>
    <w:p>
      <w:pPr>
        <w:spacing w:after="120"/>
      </w:pPr>
      <w:r>
        <w:rPr>
          <w:sz w:val="22"/>
          <w:szCs w:val="22"/>
        </w:rPr>
        <w:t xml:space="preserve">•  Name the [objection] precisely, because a price worry and a timing worry need completely different answers.</w:t>
      </w:r>
    </w:p>
    <w:p>
      <w:pPr>
        <w:spacing w:after="120"/>
      </w:pPr>
      <w:r>
        <w:rPr>
          <w:sz w:val="22"/>
          <w:szCs w:val="22"/>
        </w:rPr>
        <w:t xml:space="preserve">•  Keep the [tone] calm and never argue, since a defensive reply confirms the doubt instead of easing it.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acknowledges, reframes, and proves in that order, which is what turns an objection into a conversation rather than a dead end the prospect uses as their reason to say no.</w:t>
      </w:r>
    </w:p>
    <w:p>
      <w:pPr>
        <w:spacing w:before="220" w:after="60"/>
      </w:pPr>
      <w:r>
        <w:rPr>
          <w:b/>
          <w:sz w:val="28"/>
          <w:szCs w:val="28"/>
        </w:rPr>
        <w:t xml:space="preserve">Summarize a discovery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a call so nothing gets lost before you update the deal record.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Summarize the discovery call below for [audience]. Capture their main goal, the pain driving it, their timeline and budget signals, who is involved, and the agreed next step. Use this context: [context]. Present it as [format],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real transcript or notes so the summary reflects what was actually said, not what you hoped to hear.</w:t>
      </w:r>
    </w:p>
    <w:p>
      <w:pPr>
        <w:spacing w:after="120"/>
      </w:pPr>
      <w:r>
        <w:rPr>
          <w:sz w:val="22"/>
          <w:szCs w:val="22"/>
        </w:rPr>
        <w:t xml:space="preserve">•  Set the [format] to match your CRM fields so the summary drops straight into the deal record.</w:t>
      </w:r>
    </w:p>
    <w:p>
      <w:pPr>
        <w:spacing w:after="120"/>
      </w:pPr>
      <w:r>
        <w:rPr>
          <w:sz w:val="22"/>
          <w:szCs w:val="22"/>
        </w:rPr>
        <w:t xml:space="preserve">•  Flag any risk or missing decision-maker honestly, because a tidy summary that hides a red flag helps no one.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names the exact facts a deal review needs and constrains the format, which is what turns a rambling call into a record your team can act on and forecast against with confidence.</w:t>
      </w:r>
    </w:p>
    <w:p>
      <w:pPr>
        <w:spacing w:before="220" w:after="60"/>
      </w:pPr>
      <w:r>
        <w:rPr>
          <w:b/>
          <w:sz w:val="28"/>
          <w:szCs w:val="28"/>
        </w:rPr>
        <w:t xml:space="preserve">Write a proposal section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 are drafting a proposal and need copy that sells value before price.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Write the [section] of a proposal for [prospect]. Tie every point back to the goals and pain they told you about, describe the outcome in their terms, and make the value obvious before the price.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specific goals and pain from discovery so the section reads as tailored, not a boilerplate template.</w:t>
      </w:r>
    </w:p>
    <w:p>
      <w:pPr>
        <w:spacing w:after="120"/>
      </w:pPr>
      <w:r>
        <w:rPr>
          <w:sz w:val="22"/>
          <w:szCs w:val="22"/>
        </w:rPr>
        <w:t xml:space="preserve">•  Name the [section] and the [prospect] so the AI writes for finance, a champion, or an executive as needed.</w:t>
      </w:r>
    </w:p>
    <w:p>
      <w:pPr>
        <w:spacing w:after="120"/>
      </w:pPr>
      <w:r>
        <w:rPr>
          <w:sz w:val="22"/>
          <w:szCs w:val="22"/>
        </w:rPr>
        <w:t xml:space="preserve">•  Lead with the outcome and keep the [tone] consultative, since a proposal that sells value first makes the price feel earned.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anchors every line to what the buyer already told you they want, which is what makes a proposal feel like a plan for their business rather than a menu of features they have to price out.</w:t>
      </w:r>
    </w:p>
    <w:p>
      <w:pPr>
        <w:spacing w:before="220" w:after="60"/>
      </w:pPr>
      <w:r>
        <w:rPr>
          <w:b/>
          <w:sz w:val="28"/>
          <w:szCs w:val="28"/>
        </w:rPr>
        <w:t xml:space="preserve">Draft a re-engagement message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promising deal has gone quiet and you want to reopen it with a real reason.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Write a re-engagement message to [prospect] who went quiet, likely because of [reason]. Acknowledge the silence without guilt, give them a genuine reason to re-engage now, and make it easy to restart or to close the loop.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where the deal actually stalled so the message picks up the thread instead of starting over.</w:t>
      </w:r>
    </w:p>
    <w:p>
      <w:pPr>
        <w:spacing w:after="120"/>
      </w:pPr>
      <w:r>
        <w:rPr>
          <w:sz w:val="22"/>
          <w:szCs w:val="22"/>
        </w:rPr>
        <w:t xml:space="preserve">•  Name the likely [reason] they went dark, because a budget freeze and a lost champion call for different offers.</w:t>
      </w:r>
    </w:p>
    <w:p>
      <w:pPr>
        <w:spacing w:after="120"/>
      </w:pPr>
      <w:r>
        <w:rPr>
          <w:sz w:val="22"/>
          <w:szCs w:val="22"/>
        </w:rPr>
        <w:t xml:space="preserve">•  Keep the [tone] low-pressure and offer an easy out, since giving them permission to say no often gets an honest yes.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names a real reason to reconnect and makes both restarting and closing the loop easy, which is what revives a stalled deal without the desperate chase that pushes prospects further away.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https://sem.chat/templates/sales-ai-prompt-templates</w:t>
      </w:r>
    </w:p>
    <w:sectPr>
      <w:pgSz w:w="12240" w:h="15840"/>
      <w:pgMar w:top="1440" w:right="1440" w:bottom="1440" w:left="1440"/>
    </w:sectPr>
  </w:body>
</w:document>
</file>