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Service Outage Live Chat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Six live chat responses for a real outage: first notice, no ETA, ETA given, angry customers, all clear, and SLA credit asks -- written for incident hour.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outage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an incident is confirmed and chats start arriving.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Hi [customer name] -- you are right, and thanks for flagging it. We have confirmed an issue with [affected feature] and our engineering team is on it right now.</w:t>
      </w:r>
    </w:p>
    <w:p>
      <w:pPr>
        <w:spacing w:after="120"/>
      </w:pPr>
      <w:r>
        <w:rPr>
          <w:sz w:val="22"/>
          <w:szCs w:val="22"/>
        </w:rPr>
        <w:t xml:space="preserve">[working feature] is unaffected, so you can keep working there in the meantime.</w:t>
      </w:r>
    </w:p>
    <w:p>
      <w:pPr>
        <w:spacing w:after="120"/>
      </w:pPr>
      <w:r>
        <w:rPr>
          <w:sz w:val="22"/>
          <w:szCs w:val="22"/>
        </w:rPr>
        <w:t xml:space="preserve">I will come back to you by [next update] with a real update, even if it is just to say we are still working. You can also follow along at [status page].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confirms rather than deflects, scopes the blast radius so the customer knows what they can still do, and commits to a specific next update -- which is what stops someone asking every ten minutes.</w:t>
      </w:r>
    </w:p>
    <w:p>
      <w:pPr>
        <w:spacing w:before="220" w:after="60"/>
      </w:pPr>
      <w:r>
        <w:rPr>
          <w:b/>
          <w:sz w:val="28"/>
          <w:szCs w:val="28"/>
        </w:rPr>
        <w:t xml:space="preserve">No ETA yet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team is still diagnosing and any estimate would be a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I want to be straight with you: I do not have an ETA yet, and I would rather say that than give you a number I cannot stand behind.</w:t>
      </w:r>
    </w:p>
    <w:p>
      <w:pPr>
        <w:spacing w:after="120"/>
      </w:pPr>
      <w:r>
        <w:rPr>
          <w:sz w:val="22"/>
          <w:szCs w:val="22"/>
        </w:rPr>
        <w:t xml:space="preserve">Here is where we actually are -- the team is [current stage] on [affected feature]. Once they know the cause, an estimate follows quickly. Right now they do not.</w:t>
      </w:r>
    </w:p>
    <w:p>
      <w:pPr>
        <w:spacing w:after="120"/>
      </w:pPr>
      <w:r>
        <w:rPr>
          <w:sz w:val="22"/>
          <w:szCs w:val="22"/>
        </w:rPr>
        <w:t xml:space="preserve">What I can promise is a time. I will message you by [next update] with whatever we know then. In the meantime, [workaround] is the closest thing to a stopgap I can offer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Customers forgive an unknown ETA far more readily than a broken one. Naming the diagnostic stage shows real motion, and a guaranteed update time replaces the certainty you cannot give.</w:t>
      </w:r>
    </w:p>
    <w:p>
      <w:pPr>
        <w:spacing w:before="220" w:after="60"/>
      </w:pPr>
      <w:r>
        <w:rPr>
          <w:b/>
          <w:sz w:val="28"/>
          <w:szCs w:val="28"/>
        </w:rPr>
        <w:t xml:space="preserve">ETA given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only once the incident owner has confirmed the estimate -- never before.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I have an actual estimate for you now. The team traced it to [root cause] and expects [affected feature] back by [eta].</w:t>
      </w:r>
    </w:p>
    <w:p>
      <w:pPr>
        <w:spacing w:after="120"/>
      </w:pPr>
      <w:r>
        <w:rPr>
          <w:sz w:val="22"/>
          <w:szCs w:val="22"/>
        </w:rPr>
        <w:t xml:space="preserve">Two things worth knowing before then. First, [recovery note] -- so you do not need to redo work on the assumption it vanished. Second, if that window slips, I will tell you before it passes rather than after.</w:t>
      </w:r>
    </w:p>
    <w:p>
      <w:pPr>
        <w:spacing w:after="120"/>
      </w:pPr>
      <w:r>
        <w:rPr>
          <w:sz w:val="22"/>
          <w:szCs w:val="22"/>
        </w:rPr>
        <w:t xml:space="preserve">You do not need to sit in this chat waiting. I will message you here the moment it is confirmed fixed.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pairs the estimate with a cause and a recovery answer, which is what the customer actually needs to plan. Promising to flag a slip early is the detail that makes the ETA credible instead of hopeful.</w:t>
      </w:r>
    </w:p>
    <w:p>
      <w:pPr>
        <w:spacing w:before="220" w:after="60"/>
      </w:pPr>
      <w:r>
        <w:rPr>
          <w:b/>
          <w:sz w:val="28"/>
          <w:szCs w:val="28"/>
        </w:rPr>
        <w:t xml:space="preserve">Angry customer mid-outage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chat turns from asking about status to venting real consequences.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I am not going to talk you out of being angry -- [impact described] is a real cost and it is our fault it happened.</w:t>
      </w:r>
    </w:p>
    <w:p>
      <w:pPr>
        <w:spacing w:after="120"/>
      </w:pPr>
      <w:r>
        <w:rPr>
          <w:sz w:val="22"/>
          <w:szCs w:val="22"/>
        </w:rPr>
        <w:t xml:space="preserve">So here is what I can actually do rather than apologise again. I have put your name on the incident with [owner name] owning it personally, which means your account is on the list we check before we call this resolved, not after.</w:t>
      </w:r>
    </w:p>
    <w:p>
      <w:pPr>
        <w:spacing w:after="120"/>
      </w:pPr>
      <w:r>
        <w:rPr>
          <w:sz w:val="22"/>
          <w:szCs w:val="22"/>
        </w:rPr>
        <w:t xml:space="preserve">I will update you by [next update] on [affected feature] whether or not there is progress. And once we are out of this, I want to talk about making it right -- but I would rather fix your service first than negotiate while you are still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absorbs the anger without defensiveness, converts sympathy into a named owner, and defers the compensation conversation without dodging it.</w:t>
      </w:r>
    </w:p>
    <w:p>
      <w:pPr>
        <w:spacing w:before="220" w:after="60"/>
      </w:pPr>
      <w:r>
        <w:rPr>
          <w:b/>
          <w:sz w:val="28"/>
          <w:szCs w:val="28"/>
        </w:rPr>
        <w:t xml:space="preserve">Resolved, all clear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monitoring confirms a stable fix, not at the first green dashboard.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Good news, [customer name] -- [affected feature] is back. We have been watching it for long enough now to be confident it is genuinely stable, not just briefly quiet.</w:t>
      </w:r>
    </w:p>
    <w:p>
      <w:pPr>
        <w:spacing w:after="120"/>
      </w:pPr>
      <w:r>
        <w:rPr>
          <w:sz w:val="22"/>
          <w:szCs w:val="22"/>
        </w:rPr>
        <w:t xml:space="preserve">The incident ran for [duration] in total. On your side: [action needed]. Could you give it a try and tell me it looks right to you? Our dashboards say healthy, but you are the one who will notice if something is still off.</w:t>
      </w:r>
    </w:p>
    <w:p>
      <w:pPr>
        <w:spacing w:after="120"/>
      </w:pPr>
      <w:r>
        <w:rPr>
          <w:sz w:val="22"/>
          <w:szCs w:val="22"/>
        </w:rPr>
        <w:t xml:space="preserve">We are writing this one up properly -- [postmortem note] -- because you deserve to know what broke and what we changed so it does not repeat.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waits for stability before claiming victory, hands the customer a verification role, and promises a postmortem, which is what turns an outage into evidence of a serious team.</w:t>
      </w:r>
    </w:p>
    <w:p>
      <w:pPr>
        <w:spacing w:before="220" w:after="60"/>
      </w:pPr>
      <w:r>
        <w:rPr>
          <w:b/>
          <w:sz w:val="28"/>
          <w:szCs w:val="28"/>
        </w:rPr>
        <w:t xml:space="preserve">SLA credit or compensation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compensation comes up, during or right after the incident.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Fair question, [customer name], and you should not have to fight for this one.</w:t>
      </w:r>
    </w:p>
    <w:p>
      <w:pPr>
        <w:spacing w:after="120"/>
      </w:pPr>
      <w:r>
        <w:rPr>
          <w:sz w:val="22"/>
          <w:szCs w:val="22"/>
        </w:rPr>
        <w:t xml:space="preserve">Confirmed downtime was [duration]. Under [sla terms], that puts you in scope for a service credit -- I have checked rather than asked you to. [credit process], and you should see it on your account within [timeframe].</w:t>
      </w:r>
    </w:p>
    <w:p>
      <w:pPr>
        <w:spacing w:after="120"/>
      </w:pPr>
      <w:r>
        <w:rPr>
          <w:sz w:val="22"/>
          <w:szCs w:val="22"/>
        </w:rPr>
        <w:t xml:space="preserve">I am logging the claim from my side now so nothing depends on you remembering to chase it.</w:t>
      </w:r>
    </w:p>
    <w:p>
      <w:pPr>
        <w:spacing w:after="120"/>
      </w:pPr>
      <w:r>
        <w:rPr>
          <w:sz w:val="22"/>
          <w:szCs w:val="22"/>
        </w:rPr>
        <w:t xml:space="preserve">If the downtime cost you more than the credit covers, say so and I will get it in front of someone who can actually make that call. I am not going to pretend the standard credit is always the whole story.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applies the entitlement proactively, removes the paperwork burden, and opens a door for larger claims without over-promising.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https://sem.chat/templates/service-outage-live-chat-response</w:t>
      </w:r>
    </w:p>
    <w:sectPr>
      <w:pgSz w:w="12240" w:h="15840"/>
      <w:pgMar w:top="1440" w:right="1440" w:bottom="1440" w:left="1440"/>
    </w:sectPr>
  </w:body>
</w:document>
</file>