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Lead Qualification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startup lead qualification scripts for scoring inbound B2B SaaS leads fast: confirming problem fit, company stage and team size, budget and funding, the decision process, timeline, and booking the demo.</w:t>
      </w:r>
    </w:p>
    <w:p>
      <w:pPr>
        <w:spacing w:before="220" w:after="60"/>
      </w:pPr>
      <w:r>
        <w:rPr>
          <w:b/>
          <w:sz w:val="28"/>
          <w:szCs w:val="28"/>
        </w:rPr>
        <w:t xml:space="preserve">Confirm problem fit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first contact with a fresh signup or inbound inquiry.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just came in through [signup source] and you are scoring the lead.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Hi [first name], thanks for checking out [product] -- this is [your name]. I will keep this quick, just a couple of questions to make sure we are actually useful to you before we take up your time.</w:t>
      </w:r>
    </w:p>
    <w:p>
      <w:pPr>
        <w:spacing w:after="120"/>
      </w:pPr>
      <w:r>
        <w:rPr>
          <w:sz w:val="22"/>
          <w:szCs w:val="22"/>
        </w:rPr>
        <w:t xml:space="preserve">First, the important one: what made you look at us? Are you dealing with [problem] right now, or was it more of a browse to see what is out there?</w:t>
      </w:r>
    </w:p>
    <w:p>
      <w:pPr>
        <w:spacing w:after="120"/>
      </w:pPr>
      <w:r>
        <w:rPr>
          <w:sz w:val="22"/>
          <w:szCs w:val="22"/>
        </w:rPr>
        <w:t xml:space="preserve">If it is [problem], you are in the right place -- that is exactly what we fix. Can you tell me in a sentence how it is showing up for your team today?</w:t>
      </w:r>
    </w:p>
    <w:p>
      <w:pPr>
        <w:spacing w:after="120"/>
      </w:pPr>
      <w:r>
        <w:rPr>
          <w:sz w:val="22"/>
          <w:szCs w:val="22"/>
        </w:rPr>
        <w:t xml:space="preserve">No wrong answer -- I would rather find out fast whether we fit than push a demo you do not need. So, is this a real, current problem for you?</w:t>
      </w:r>
    </w:p>
    <w:p>
      <w:pPr>
        <w:spacing w:before="220" w:after="60"/>
      </w:pPr>
      <w:r>
        <w:rPr>
          <w:b/>
          <w:sz w:val="28"/>
          <w:szCs w:val="28"/>
        </w:rPr>
        <w:t xml:space="preserve">Size the company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problem fit, to gauge whether the account matches your market.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the problem and you need to place their company to score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Helpful, thanks [first name]. A couple of quick sizing questions so I route you to the right thing -- [product] fits some setups far better than others.</w:t>
      </w:r>
    </w:p>
    <w:p>
      <w:pPr>
        <w:spacing w:after="120"/>
      </w:pPr>
      <w:r>
        <w:rPr>
          <w:sz w:val="22"/>
          <w:szCs w:val="22"/>
        </w:rPr>
        <w:t xml:space="preserve">Where is the company at right now? Are you early and finding your feet, [stage], or further along and scaling a team that is already moving?</w:t>
      </w:r>
    </w:p>
    <w:p>
      <w:pPr>
        <w:spacing w:after="120"/>
      </w:pPr>
      <w:r>
        <w:rPr>
          <w:sz w:val="22"/>
          <w:szCs w:val="22"/>
        </w:rPr>
        <w:t xml:space="preserve">And how many people would actually touch this -- just you, a small crew, or a wider team [team size]? That changes which plan makes sense.</w:t>
      </w:r>
    </w:p>
    <w:p>
      <w:pPr>
        <w:spacing w:after="120"/>
      </w:pPr>
      <w:r>
        <w:rPr>
          <w:sz w:val="22"/>
          <w:szCs w:val="22"/>
        </w:rPr>
        <w:t xml:space="preserve">Last one on this: what is the main [use case] you would put us to work on first? I am not selling yet, just making sure we are built for a company at your stage.</w:t>
      </w:r>
    </w:p>
    <w:p>
      <w:pPr>
        <w:spacing w:before="220" w:after="60"/>
      </w:pPr>
      <w:r>
        <w:rPr>
          <w:b/>
          <w:sz w:val="28"/>
          <w:szCs w:val="28"/>
        </w:rPr>
        <w:t xml:space="preserve">Check budget and funding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fit and size are clear and you need to gauge spending ability.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fits on problem and size, and you need to score budget.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Almost done, [first name] -- one on budget, because it saves us both time. Is there budget set aside for solving [problem], or is that still to be worked out?</w:t>
      </w:r>
    </w:p>
    <w:p>
      <w:pPr>
        <w:spacing w:after="120"/>
      </w:pPr>
      <w:r>
        <w:rPr>
          <w:sz w:val="22"/>
          <w:szCs w:val="22"/>
        </w:rPr>
        <w:t xml:space="preserve">No pressure on an exact figure. I mostly want to know roughly where you are -- a rough [budget range] and whether you are pre-revenue, bootstrapped, or funded [funding stage].</w:t>
      </w:r>
    </w:p>
    <w:p>
      <w:pPr>
        <w:spacing w:after="120"/>
      </w:pPr>
      <w:r>
        <w:rPr>
          <w:sz w:val="22"/>
          <w:szCs w:val="22"/>
        </w:rPr>
        <w:t xml:space="preserve">I ask because we have a [starter plan] for early teams and a fuller option for funded ones, and I would rather score you against the right one.</w:t>
      </w:r>
    </w:p>
    <w:p>
      <w:pPr>
        <w:spacing w:after="120"/>
      </w:pPr>
      <w:r>
        <w:rPr>
          <w:sz w:val="22"/>
          <w:szCs w:val="22"/>
        </w:rPr>
        <w:t xml:space="preserve">So which is closer to your situation? That tells me whether this is a now conversation or one to pick up when funding lands.</w:t>
      </w:r>
    </w:p>
    <w:p>
      <w:pPr>
        <w:spacing w:before="220" w:after="60"/>
      </w:pPr>
      <w:r>
        <w:rPr>
          <w:b/>
          <w:sz w:val="28"/>
          <w:szCs w:val="28"/>
        </w:rPr>
        <w:t xml:space="preserve">Map the decision process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lead looks qualified and a purchase could realistically happen.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is scoring well and you need to know who actually decides.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is looking like a real fit, [first name]. So I do not waste your time later, who else would be part of bringing in [product]?</w:t>
      </w:r>
    </w:p>
    <w:p>
      <w:pPr>
        <w:spacing w:after="120"/>
      </w:pPr>
      <w:r>
        <w:rPr>
          <w:sz w:val="22"/>
          <w:szCs w:val="22"/>
        </w:rPr>
        <w:t xml:space="preserve">Is this something you would decide yourself, or would [decision maker] need to sign off? Totally normal either way -- I just want to loop the right people in from the start.</w:t>
      </w:r>
    </w:p>
    <w:p>
      <w:pPr>
        <w:spacing w:after="120"/>
      </w:pPr>
      <w:r>
        <w:rPr>
          <w:sz w:val="22"/>
          <w:szCs w:val="22"/>
        </w:rPr>
        <w:t xml:space="preserve">And is there anyone who would want to kick the tyres technically, [evaluators], before a decision? If so, I will make sure they get what they need early.</w:t>
      </w:r>
    </w:p>
    <w:p>
      <w:pPr>
        <w:spacing w:after="120"/>
      </w:pPr>
      <w:r>
        <w:rPr>
          <w:sz w:val="22"/>
          <w:szCs w:val="22"/>
        </w:rPr>
        <w:t xml:space="preserve">What does buying something like this usually look like at your company, [process]? Knowing that up front means I can make the next steps genuinely easy for you.</w:t>
      </w:r>
    </w:p>
    <w:p>
      <w:pPr>
        <w:spacing w:before="220" w:after="60"/>
      </w:pPr>
      <w:r>
        <w:rPr>
          <w:b/>
          <w:sz w:val="28"/>
          <w:szCs w:val="28"/>
        </w:rPr>
        <w:t xml:space="preserve">Pin down the timeline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fit, budget, and decision-makers are known.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qualifies on fit and budget, and you need to score urgency.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Last quick one, [first name], then I will get out of your way. How soon are you actually looking to solve [problem] -- is this a this-quarter thing or more of a someday one?</w:t>
      </w:r>
    </w:p>
    <w:p>
      <w:pPr>
        <w:spacing w:after="120"/>
      </w:pPr>
      <w:r>
        <w:rPr>
          <w:sz w:val="22"/>
          <w:szCs w:val="22"/>
        </w:rPr>
        <w:t xml:space="preserve">Be honest, it does not change how helpful I will be. I just want to match my follow-up to your reality, [timeframe], rather than chase you when nothing is pushing it.</w:t>
      </w:r>
    </w:p>
    <w:p>
      <w:pPr>
        <w:spacing w:after="120"/>
      </w:pPr>
      <w:r>
        <w:rPr>
          <w:sz w:val="22"/>
          <w:szCs w:val="22"/>
        </w:rPr>
        <w:t xml:space="preserve">Is there anything driving the timing on your end, [trigger] -- a deadline, a renewal, a problem getting worse? A real reason to move usually means it is worth us both leaning in.</w:t>
      </w:r>
    </w:p>
    <w:p>
      <w:pPr>
        <w:spacing w:after="120"/>
      </w:pPr>
      <w:r>
        <w:rPr>
          <w:sz w:val="22"/>
          <w:szCs w:val="22"/>
        </w:rPr>
        <w:t xml:space="preserve">Depending on that, [next step]. Does lining that up make sense, or should I check back closer to when you are ready?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the demo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at the end of intake, once the lead has scored as a fit.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[first name] has scored as a fit and it is time to book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Great -- from what you have told me, [first name], [product] is a genuine fit, so let us get you a proper look rather than more questions from me.</w:t>
      </w:r>
    </w:p>
    <w:p>
      <w:pPr>
        <w:spacing w:after="120"/>
      </w:pPr>
      <w:r>
        <w:rPr>
          <w:sz w:val="22"/>
          <w:szCs w:val="22"/>
        </w:rPr>
        <w:t xml:space="preserve">I will keep the demo tight and built around your [use case] specifically, so it is fifteen minutes that actually earns its place in your day -- not a generic tour.</w:t>
      </w:r>
    </w:p>
    <w:p>
      <w:pPr>
        <w:spacing w:after="120"/>
      </w:pPr>
      <w:r>
        <w:rPr>
          <w:sz w:val="22"/>
          <w:szCs w:val="22"/>
        </w:rPr>
        <w:t xml:space="preserve">I have got [slot one] or [slot two] open. Which works better for you and anyone else who should be on it?</w:t>
      </w:r>
    </w:p>
    <w:p>
      <w:pPr>
        <w:spacing w:after="120"/>
      </w:pPr>
      <w:r>
        <w:rPr>
          <w:sz w:val="22"/>
          <w:szCs w:val="22"/>
        </w:rPr>
        <w:t xml:space="preserve">I will send an invite with a short agenda so you know exactly what we will cover. Shall I lock in [slot one]?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https://sem.chat/templates/startup-lead-qualification-script</w:t>
      </w:r>
    </w:p>
    <w:sectPr>
      <w:pgSz w:w="12240" w:h="15840"/>
      <w:pgMar w:top="1440" w:right="1440" w:bottom="1440" w:left="1440"/>
    </w:sectPr>
  </w:body>
</w:document>
</file>