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Upsell &amp; Cross-sell Chat Scripts</w:t>
      </w:r>
    </w:p>
    <w:p>
      <w:pPr>
        <w:spacing w:after="120"/>
      </w:pPr>
      <w:r>
        <w:rPr>
          <w:i/>
          <w:sz w:val="22"/>
          <w:szCs w:val="22"/>
        </w:rPr>
        <w:t xml:space="preserve">Scripts that recommend the right add-on without damaging trust.</w:t>
      </w:r>
    </w:p>
    <w:p>
      <w:pPr>
        <w:spacing w:before="220" w:after="60"/>
      </w:pPr>
      <w:r>
        <w:rPr>
          <w:b/>
          <w:sz w:val="28"/>
          <w:szCs w:val="28"/>
        </w:rPr>
        <w:t xml:space="preserve">Add-on recommendation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add-on recommendation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add-on recommendation,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Plan upgrade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plan upgrade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plan upgrade,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Bundle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bundle offer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bundle offer,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Warranty or protection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warranty or protection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warranty or protection,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Post-purchase cross-sell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post-purchase cross-sell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post-purchase cross-sell,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upsell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renewal upsell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renewal upsell,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https://sem.chat/templates/upsell-cross-sell-scripts</w:t>
      </w:r>
    </w:p>
    <w:sectPr>
      <w:pgSz w:w="12240" w:h="15840"/>
      <w:pgMar w:top="1440" w:right="1440" w:bottom="1440" w:left="1440"/>
    </w:sectPr>
  </w:body>
</w:document>
</file>